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DD" w:rsidRPr="00AC747F" w:rsidRDefault="007604DD" w:rsidP="007604DD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 w:rsidRPr="00AC747F">
        <w:rPr>
          <w:rFonts w:ascii="PT Astra Serif" w:hAnsi="PT Astra Serif"/>
          <w:b/>
          <w:sz w:val="32"/>
          <w:szCs w:val="32"/>
        </w:rPr>
        <w:t xml:space="preserve">Памятка о необходимости своевременной оплаты </w:t>
      </w:r>
    </w:p>
    <w:p w:rsidR="00344881" w:rsidRPr="00AC747F" w:rsidRDefault="007604DD" w:rsidP="007604DD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 w:rsidRPr="00AC747F">
        <w:rPr>
          <w:rFonts w:ascii="PT Astra Serif" w:hAnsi="PT Astra Serif"/>
          <w:b/>
          <w:sz w:val="32"/>
          <w:szCs w:val="32"/>
        </w:rPr>
        <w:t>за коммунальные услуги</w:t>
      </w:r>
    </w:p>
    <w:p w:rsidR="007604DD" w:rsidRDefault="007604DD" w:rsidP="007604D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C747F" w:rsidRPr="00AC747F" w:rsidRDefault="00AC747F" w:rsidP="00AC747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AC747F">
        <w:rPr>
          <w:rFonts w:ascii="PT Astra Serif" w:hAnsi="PT Astra Serif"/>
          <w:b/>
          <w:bCs/>
          <w:sz w:val="28"/>
          <w:szCs w:val="28"/>
        </w:rPr>
        <w:t>Обязанность по внесению платы за коммунальные услуги</w:t>
      </w:r>
    </w:p>
    <w:p w:rsidR="00AC747F" w:rsidRPr="00AC747F" w:rsidRDefault="00AC747F" w:rsidP="00AC74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604DD" w:rsidRPr="00D24CB6" w:rsidRDefault="00D24CB6" w:rsidP="00D24CB6">
      <w:pPr>
        <w:pStyle w:val="a5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D24CB6">
        <w:rPr>
          <w:rFonts w:ascii="PT Astra Serif" w:hAnsi="PT Astra Serif"/>
          <w:sz w:val="28"/>
          <w:szCs w:val="28"/>
        </w:rPr>
        <w:t xml:space="preserve">В </w:t>
      </w:r>
      <w:r w:rsidR="007604DD" w:rsidRPr="00D24CB6">
        <w:rPr>
          <w:rFonts w:ascii="PT Astra Serif" w:hAnsi="PT Astra Serif"/>
          <w:sz w:val="28"/>
          <w:szCs w:val="28"/>
        </w:rPr>
        <w:t>силу положений ст. 153 Жилищного кодекса Российской Федерации (далее – ЖК РФ) граждане обязаны своевременно и полностью вносить плату за жилое помещение и коммунальные услуги.</w:t>
      </w:r>
    </w:p>
    <w:p w:rsidR="00D24CB6" w:rsidRDefault="007604DD" w:rsidP="00D24C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D24CB6">
        <w:rPr>
          <w:rFonts w:ascii="PT Astra Serif" w:hAnsi="PT Astra Serif"/>
          <w:sz w:val="28"/>
          <w:szCs w:val="28"/>
        </w:rPr>
        <w:t xml:space="preserve">На основании ч. 1 ст. 155 ЖК РФ </w:t>
      </w:r>
      <w:r w:rsidR="00D24CB6">
        <w:rPr>
          <w:rFonts w:ascii="PT Astra Serif" w:hAnsi="PT Astra Serif" w:cs="PT Astra Serif"/>
          <w:sz w:val="28"/>
          <w:szCs w:val="28"/>
        </w:rPr>
        <w:t xml:space="preserve">плата за жилое помещение и коммунальные услуги </w:t>
      </w:r>
      <w:r w:rsidR="00D24CB6" w:rsidRPr="00D24CB6">
        <w:rPr>
          <w:rFonts w:ascii="PT Astra Serif" w:hAnsi="PT Astra Serif" w:cs="PT Astra Serif"/>
          <w:sz w:val="28"/>
          <w:szCs w:val="28"/>
          <w:u w:val="single"/>
        </w:rPr>
        <w:t>вносится ежемесячно до десятого числа месяца</w:t>
      </w:r>
      <w:r w:rsidR="00D24CB6">
        <w:rPr>
          <w:rFonts w:ascii="PT Astra Serif" w:hAnsi="PT Astra Serif" w:cs="PT Astra Serif"/>
          <w:sz w:val="28"/>
          <w:szCs w:val="28"/>
        </w:rPr>
        <w:t>, следующего за истекшим месяцем, если иной срок не установлен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</w:t>
      </w:r>
      <w:proofErr w:type="gramEnd"/>
      <w:r w:rsidR="00D24CB6">
        <w:rPr>
          <w:rFonts w:ascii="PT Astra Serif" w:hAnsi="PT Astra Serif" w:cs="PT Astra Serif"/>
          <w:sz w:val="28"/>
          <w:szCs w:val="28"/>
        </w:rPr>
        <w:t xml:space="preserve"> федеральным законом о таком кооперативе.</w:t>
      </w:r>
    </w:p>
    <w:p w:rsidR="00D24CB6" w:rsidRPr="00D24CB6" w:rsidRDefault="00D24CB6" w:rsidP="00D24C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24CB6">
        <w:rPr>
          <w:rFonts w:ascii="PT Astra Serif" w:hAnsi="PT Astra Serif"/>
          <w:sz w:val="28"/>
          <w:szCs w:val="28"/>
        </w:rPr>
        <w:t xml:space="preserve">Согласно </w:t>
      </w:r>
      <w:proofErr w:type="gramStart"/>
      <w:r w:rsidR="00AC747F">
        <w:rPr>
          <w:rFonts w:ascii="PT Astra Serif" w:hAnsi="PT Astra Serif"/>
          <w:sz w:val="28"/>
          <w:szCs w:val="28"/>
        </w:rPr>
        <w:t>ч</w:t>
      </w:r>
      <w:proofErr w:type="gramEnd"/>
      <w:r w:rsidRPr="00D24CB6">
        <w:rPr>
          <w:rFonts w:ascii="PT Astra Serif" w:hAnsi="PT Astra Serif"/>
          <w:sz w:val="28"/>
          <w:szCs w:val="28"/>
        </w:rPr>
        <w:t xml:space="preserve">. 2 ст. 153 </w:t>
      </w:r>
      <w:r>
        <w:rPr>
          <w:rFonts w:ascii="PT Astra Serif" w:hAnsi="PT Astra Serif"/>
          <w:sz w:val="28"/>
          <w:szCs w:val="28"/>
        </w:rPr>
        <w:t>ЖК РФ</w:t>
      </w:r>
      <w:r w:rsidRPr="00D24CB6">
        <w:rPr>
          <w:rFonts w:ascii="PT Astra Serif" w:hAnsi="PT Astra Serif"/>
          <w:sz w:val="28"/>
          <w:szCs w:val="28"/>
        </w:rPr>
        <w:t xml:space="preserve"> обязанность по внесению платы за жилое помещение и коммунальные услуги возникает у:</w:t>
      </w:r>
    </w:p>
    <w:p w:rsidR="00D24CB6" w:rsidRPr="00D24CB6" w:rsidRDefault="00D24CB6" w:rsidP="00D24C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24CB6">
        <w:rPr>
          <w:rFonts w:ascii="PT Astra Serif" w:hAnsi="PT Astra Serif"/>
          <w:sz w:val="28"/>
          <w:szCs w:val="28"/>
        </w:rPr>
        <w:t>1) нанимателя жилого помещения по договору социального найма с момента заключения такого договора;</w:t>
      </w:r>
    </w:p>
    <w:p w:rsidR="00D24CB6" w:rsidRPr="00D24CB6" w:rsidRDefault="00D24CB6" w:rsidP="00D24C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24CB6">
        <w:rPr>
          <w:rFonts w:ascii="PT Astra Serif" w:hAnsi="PT Astra Serif"/>
          <w:sz w:val="28"/>
          <w:szCs w:val="28"/>
        </w:rPr>
        <w:t>1.1) нанимателя жилого помещения по договору найма жилого помещения жилищного фонда социального использования с момента заключения данного договора;</w:t>
      </w:r>
    </w:p>
    <w:p w:rsidR="00D24CB6" w:rsidRPr="00D24CB6" w:rsidRDefault="00D24CB6" w:rsidP="00D24C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24CB6">
        <w:rPr>
          <w:rFonts w:ascii="PT Astra Serif" w:hAnsi="PT Astra Serif"/>
          <w:sz w:val="28"/>
          <w:szCs w:val="28"/>
        </w:rPr>
        <w:t>2) арендатора жилого помещения государственного или муниципального жилищного фонда с момента заключения соответствующего договора аренды;</w:t>
      </w:r>
    </w:p>
    <w:p w:rsidR="00D24CB6" w:rsidRPr="00D24CB6" w:rsidRDefault="00D24CB6" w:rsidP="00D24C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24CB6">
        <w:rPr>
          <w:rFonts w:ascii="PT Astra Serif" w:hAnsi="PT Astra Serif"/>
          <w:sz w:val="28"/>
          <w:szCs w:val="28"/>
        </w:rPr>
        <w:t>3)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договора;</w:t>
      </w:r>
    </w:p>
    <w:p w:rsidR="00D24CB6" w:rsidRPr="00D24CB6" w:rsidRDefault="00D24CB6" w:rsidP="00D24C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24CB6">
        <w:rPr>
          <w:rFonts w:ascii="PT Astra Serif" w:hAnsi="PT Astra Serif"/>
          <w:sz w:val="28"/>
          <w:szCs w:val="28"/>
        </w:rPr>
        <w:t>4) члена жилищного кооператива с момента предоставления жилого помещения жилищным кооперативом;</w:t>
      </w:r>
    </w:p>
    <w:p w:rsidR="00D24CB6" w:rsidRPr="00D24CB6" w:rsidRDefault="00D24CB6" w:rsidP="00D24C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24CB6">
        <w:rPr>
          <w:rFonts w:ascii="PT Astra Serif" w:hAnsi="PT Astra Serif"/>
          <w:sz w:val="28"/>
          <w:szCs w:val="28"/>
        </w:rPr>
        <w:t>5) собственника помещения с момента возникновения права собственности на такое помещение с учетом правила, установленного частью 3 статьи 169 настоящего Кодекса;</w:t>
      </w:r>
    </w:p>
    <w:p w:rsidR="00D24CB6" w:rsidRPr="00D24CB6" w:rsidRDefault="00D24CB6" w:rsidP="00D24C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24CB6">
        <w:rPr>
          <w:rFonts w:ascii="PT Astra Serif" w:hAnsi="PT Astra Serif"/>
          <w:sz w:val="28"/>
          <w:szCs w:val="28"/>
        </w:rPr>
        <w:t>6) лица, принявшего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помещения в данном доме по передаточному акту или иному документу о передаче, с момента такой передачи;</w:t>
      </w:r>
    </w:p>
    <w:p w:rsidR="00D24CB6" w:rsidRDefault="00D24CB6" w:rsidP="00D24C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24CB6">
        <w:rPr>
          <w:rFonts w:ascii="PT Astra Serif" w:hAnsi="PT Astra Serif"/>
          <w:sz w:val="28"/>
          <w:szCs w:val="28"/>
        </w:rPr>
        <w:t>7) застройщика (лица, обеспечивающего строительство многоквартирного дома) в отношении помещений в данном доме, не переданных иным лицам по передаточному акту или иному документу о передаче, с момента выдачи ему разрешения на ввод многок</w:t>
      </w:r>
      <w:r w:rsidR="00AC747F">
        <w:rPr>
          <w:rFonts w:ascii="PT Astra Serif" w:hAnsi="PT Astra Serif"/>
          <w:sz w:val="28"/>
          <w:szCs w:val="28"/>
        </w:rPr>
        <w:t>вартирного дома в эксплуатацию.</w:t>
      </w:r>
    </w:p>
    <w:p w:rsidR="00AC747F" w:rsidRDefault="00AC747F" w:rsidP="00D24C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C747F" w:rsidRDefault="00AC747F" w:rsidP="00AC747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C747F">
        <w:rPr>
          <w:rFonts w:ascii="PT Astra Serif" w:hAnsi="PT Astra Serif"/>
          <w:b/>
          <w:sz w:val="28"/>
          <w:szCs w:val="28"/>
        </w:rPr>
        <w:lastRenderedPageBreak/>
        <w:t xml:space="preserve">Последствия не исполнения обязательств по внесению платы </w:t>
      </w:r>
      <w:r>
        <w:rPr>
          <w:rFonts w:ascii="PT Astra Serif" w:hAnsi="PT Astra Serif"/>
          <w:b/>
          <w:sz w:val="28"/>
          <w:szCs w:val="28"/>
        </w:rPr>
        <w:t xml:space="preserve">за </w:t>
      </w:r>
      <w:r w:rsidRPr="00AC747F">
        <w:rPr>
          <w:rFonts w:ascii="PT Astra Serif" w:hAnsi="PT Astra Serif"/>
          <w:b/>
          <w:sz w:val="28"/>
          <w:szCs w:val="28"/>
        </w:rPr>
        <w:t>коммунальные услуги</w:t>
      </w:r>
    </w:p>
    <w:p w:rsidR="00AC747F" w:rsidRDefault="00AC747F" w:rsidP="00AC747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73511" w:rsidRDefault="0082385F" w:rsidP="009735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Согласно </w:t>
      </w:r>
      <w:proofErr w:type="spellStart"/>
      <w:r w:rsidR="00AC747F" w:rsidRPr="00AC747F">
        <w:rPr>
          <w:rFonts w:ascii="PT Astra Serif" w:hAnsi="PT Astra Serif"/>
          <w:sz w:val="28"/>
          <w:szCs w:val="28"/>
        </w:rPr>
        <w:t>пп</w:t>
      </w:r>
      <w:proofErr w:type="spellEnd"/>
      <w:r w:rsidR="00AC747F" w:rsidRPr="00AC747F">
        <w:rPr>
          <w:rFonts w:ascii="PT Astra Serif" w:hAnsi="PT Astra Serif"/>
          <w:sz w:val="28"/>
          <w:szCs w:val="28"/>
        </w:rPr>
        <w:t>. «</w:t>
      </w:r>
      <w:proofErr w:type="spellStart"/>
      <w:r w:rsidR="00AC747F" w:rsidRPr="00AC747F">
        <w:rPr>
          <w:rFonts w:ascii="PT Astra Serif" w:hAnsi="PT Astra Serif"/>
          <w:sz w:val="28"/>
          <w:szCs w:val="28"/>
        </w:rPr>
        <w:t>д</w:t>
      </w:r>
      <w:proofErr w:type="spellEnd"/>
      <w:r w:rsidR="00AC747F" w:rsidRPr="00AC747F">
        <w:rPr>
          <w:rFonts w:ascii="PT Astra Serif" w:hAnsi="PT Astra Serif"/>
          <w:sz w:val="28"/>
          <w:szCs w:val="28"/>
        </w:rPr>
        <w:t>» п. 32 Правил предоставления коммунальных услуг собственникам и пользователям помещений в многоквартирных домах и жилых домов, утв</w:t>
      </w:r>
      <w:r w:rsidR="00AC747F">
        <w:rPr>
          <w:rFonts w:ascii="PT Astra Serif" w:hAnsi="PT Astra Serif"/>
          <w:sz w:val="28"/>
          <w:szCs w:val="28"/>
        </w:rPr>
        <w:t>ержденных</w:t>
      </w:r>
      <w:r w:rsidR="00AC747F" w:rsidRPr="00AC747F">
        <w:rPr>
          <w:rFonts w:ascii="PT Astra Serif" w:hAnsi="PT Astra Serif"/>
          <w:sz w:val="28"/>
          <w:szCs w:val="28"/>
        </w:rPr>
        <w:t xml:space="preserve"> Постановлением Правительства РФ от 06.05.2011 г. </w:t>
      </w:r>
      <w:r w:rsidR="00973511">
        <w:rPr>
          <w:rFonts w:ascii="PT Astra Serif" w:hAnsi="PT Astra Serif"/>
          <w:sz w:val="28"/>
          <w:szCs w:val="28"/>
        </w:rPr>
        <w:t xml:space="preserve">      </w:t>
      </w:r>
      <w:r w:rsidR="00AC747F" w:rsidRPr="00AC747F">
        <w:rPr>
          <w:rFonts w:ascii="PT Astra Serif" w:hAnsi="PT Astra Serif"/>
          <w:sz w:val="28"/>
          <w:szCs w:val="28"/>
        </w:rPr>
        <w:t>№ 354</w:t>
      </w:r>
      <w:r w:rsidR="00973511">
        <w:rPr>
          <w:rFonts w:ascii="PT Astra Serif" w:hAnsi="PT Astra Serif"/>
          <w:sz w:val="28"/>
          <w:szCs w:val="28"/>
        </w:rPr>
        <w:t xml:space="preserve"> (далее Правила № 354), </w:t>
      </w:r>
      <w:r w:rsidR="00973511">
        <w:rPr>
          <w:rFonts w:ascii="PT Astra Serif" w:hAnsi="PT Astra Serif" w:cs="PT Astra Serif"/>
          <w:sz w:val="28"/>
          <w:szCs w:val="28"/>
        </w:rPr>
        <w:t xml:space="preserve">исполнитель, </w:t>
      </w:r>
      <w:r w:rsidR="00973511" w:rsidRPr="00AC747F">
        <w:rPr>
          <w:rFonts w:ascii="PT Astra Serif" w:hAnsi="PT Astra Serif"/>
          <w:sz w:val="28"/>
          <w:szCs w:val="28"/>
        </w:rPr>
        <w:t>предоставляющ</w:t>
      </w:r>
      <w:r w:rsidR="00973511">
        <w:rPr>
          <w:rFonts w:ascii="PT Astra Serif" w:hAnsi="PT Astra Serif"/>
          <w:sz w:val="28"/>
          <w:szCs w:val="28"/>
        </w:rPr>
        <w:t>ий</w:t>
      </w:r>
      <w:r w:rsidR="00973511" w:rsidRPr="00AC747F">
        <w:rPr>
          <w:rFonts w:ascii="PT Astra Serif" w:hAnsi="PT Astra Serif"/>
          <w:sz w:val="28"/>
          <w:szCs w:val="28"/>
        </w:rPr>
        <w:t xml:space="preserve"> потребителю коммунальные услуги</w:t>
      </w:r>
      <w:r w:rsidR="00973511">
        <w:rPr>
          <w:rFonts w:ascii="PT Astra Serif" w:hAnsi="PT Astra Serif"/>
          <w:sz w:val="28"/>
          <w:szCs w:val="28"/>
        </w:rPr>
        <w:t>,</w:t>
      </w:r>
      <w:r w:rsidR="00973511">
        <w:rPr>
          <w:rFonts w:ascii="PT Astra Serif" w:hAnsi="PT Astra Serif" w:cs="PT Astra Serif"/>
          <w:sz w:val="28"/>
          <w:szCs w:val="28"/>
        </w:rPr>
        <w:t xml:space="preserve"> имеет право</w:t>
      </w:r>
      <w:r w:rsidR="00973511" w:rsidRPr="00973511">
        <w:rPr>
          <w:rFonts w:ascii="PT Astra Serif" w:hAnsi="PT Astra Serif" w:cs="PT Astra Serif"/>
          <w:sz w:val="28"/>
          <w:szCs w:val="28"/>
        </w:rPr>
        <w:t xml:space="preserve"> </w:t>
      </w:r>
      <w:r w:rsidR="00973511">
        <w:rPr>
          <w:rFonts w:ascii="PT Astra Serif" w:hAnsi="PT Astra Serif" w:cs="PT Astra Serif"/>
          <w:sz w:val="28"/>
          <w:szCs w:val="28"/>
        </w:rPr>
        <w:t>приостанавливать или ограничивать в установленном порядке,  подачу потребителю коммунальных ресурсов.</w:t>
      </w:r>
    </w:p>
    <w:p w:rsidR="00AC747F" w:rsidRPr="00AC747F" w:rsidRDefault="00B01CE2" w:rsidP="009735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r w:rsidR="00973511">
        <w:rPr>
          <w:rFonts w:ascii="PT Astra Serif" w:hAnsi="PT Astra Serif"/>
          <w:sz w:val="28"/>
          <w:szCs w:val="28"/>
        </w:rPr>
        <w:t>п. 114 Правил № 354 п</w:t>
      </w:r>
      <w:r w:rsidR="00AC747F" w:rsidRPr="00AC747F">
        <w:rPr>
          <w:rFonts w:ascii="PT Astra Serif" w:hAnsi="PT Astra Serif"/>
          <w:sz w:val="28"/>
          <w:szCs w:val="28"/>
        </w:rPr>
        <w:t>ри ограничении предоставления коммунальной услуги исполнитель временно уменьшает объём (количество) подачи опреде</w:t>
      </w:r>
      <w:r w:rsidR="00D81261">
        <w:rPr>
          <w:rFonts w:ascii="PT Astra Serif" w:hAnsi="PT Astra Serif"/>
          <w:sz w:val="28"/>
          <w:szCs w:val="28"/>
        </w:rPr>
        <w:t xml:space="preserve">ленного коммунального ресурса и </w:t>
      </w:r>
      <w:r w:rsidR="00AC747F" w:rsidRPr="00AC747F">
        <w:rPr>
          <w:rFonts w:ascii="PT Astra Serif" w:hAnsi="PT Astra Serif"/>
          <w:sz w:val="28"/>
          <w:szCs w:val="28"/>
        </w:rPr>
        <w:t>(или) вводит график предоставления коммунальной услуги в течение суток.</w:t>
      </w:r>
    </w:p>
    <w:p w:rsidR="00AC747F" w:rsidRPr="00D81261" w:rsidRDefault="00D81261" w:rsidP="00B01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</w:t>
      </w:r>
      <w:r w:rsidR="00AC747F" w:rsidRPr="00AC747F">
        <w:rPr>
          <w:rFonts w:ascii="PT Astra Serif" w:hAnsi="PT Astra Serif"/>
          <w:sz w:val="28"/>
          <w:szCs w:val="28"/>
        </w:rPr>
        <w:t>.</w:t>
      </w:r>
      <w:r w:rsidR="00B01CE2" w:rsidRPr="00B01CE2">
        <w:rPr>
          <w:rFonts w:ascii="PT Astra Serif" w:hAnsi="PT Astra Serif" w:cs="PT Astra Serif"/>
          <w:sz w:val="28"/>
          <w:szCs w:val="28"/>
        </w:rPr>
        <w:t xml:space="preserve"> </w:t>
      </w:r>
      <w:r w:rsidR="00B01CE2">
        <w:rPr>
          <w:rFonts w:ascii="PT Astra Serif" w:hAnsi="PT Astra Serif" w:cs="PT Astra Serif"/>
          <w:sz w:val="28"/>
          <w:szCs w:val="28"/>
        </w:rPr>
        <w:t xml:space="preserve">Кроме того, исполнитель в установленных </w:t>
      </w:r>
      <w:r w:rsidR="00B01CE2">
        <w:rPr>
          <w:rFonts w:ascii="PT Astra Serif" w:hAnsi="PT Astra Serif"/>
          <w:sz w:val="28"/>
          <w:szCs w:val="28"/>
        </w:rPr>
        <w:t>Правилами № 354 случаях, может</w:t>
      </w:r>
      <w:r w:rsidR="00B01CE2">
        <w:rPr>
          <w:rFonts w:ascii="PT Astra Serif" w:hAnsi="PT Astra Serif" w:cs="PT Astra Serif"/>
          <w:sz w:val="28"/>
          <w:szCs w:val="28"/>
        </w:rPr>
        <w:t xml:space="preserve"> ограничить или </w:t>
      </w:r>
      <w:r w:rsidR="00F4781F">
        <w:rPr>
          <w:rFonts w:ascii="PT Astra Serif" w:hAnsi="PT Astra Serif" w:cs="PT Astra Serif"/>
          <w:sz w:val="28"/>
          <w:szCs w:val="28"/>
        </w:rPr>
        <w:t>приостановить</w:t>
      </w:r>
      <w:r w:rsidR="00B01CE2">
        <w:rPr>
          <w:rFonts w:ascii="PT Astra Serif" w:hAnsi="PT Astra Serif" w:cs="PT Astra Serif"/>
          <w:sz w:val="28"/>
          <w:szCs w:val="28"/>
        </w:rPr>
        <w:t xml:space="preserve"> предоставление коммунальных услуг без предварительного уведомления потребителя</w:t>
      </w:r>
      <w:r w:rsidR="00B01CE2">
        <w:rPr>
          <w:rFonts w:ascii="PT Astra Serif" w:hAnsi="PT Astra Serif"/>
          <w:sz w:val="28"/>
          <w:szCs w:val="28"/>
        </w:rPr>
        <w:t>.</w:t>
      </w:r>
    </w:p>
    <w:p w:rsidR="00AC747F" w:rsidRPr="00AC747F" w:rsidRDefault="00AC747F" w:rsidP="00AC74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C747F">
        <w:rPr>
          <w:rFonts w:ascii="PT Astra Serif" w:hAnsi="PT Astra Serif"/>
          <w:sz w:val="28"/>
          <w:szCs w:val="28"/>
        </w:rPr>
        <w:t xml:space="preserve">Исполнитель вправе обратиться </w:t>
      </w:r>
      <w:proofErr w:type="gramStart"/>
      <w:r w:rsidRPr="00AC747F">
        <w:rPr>
          <w:rFonts w:ascii="PT Astra Serif" w:hAnsi="PT Astra Serif"/>
          <w:sz w:val="28"/>
          <w:szCs w:val="28"/>
        </w:rPr>
        <w:t>в суд с требованием о взыскании с потребителя задолженности по оплате</w:t>
      </w:r>
      <w:proofErr w:type="gramEnd"/>
      <w:r w:rsidRPr="00AC747F">
        <w:rPr>
          <w:rFonts w:ascii="PT Astra Serif" w:hAnsi="PT Astra Serif"/>
          <w:sz w:val="28"/>
          <w:szCs w:val="28"/>
        </w:rPr>
        <w:t xml:space="preserve"> коммунальных услуг. В случае удовлетворения иска на основании решения суда возбуждается исполнительное производство.</w:t>
      </w:r>
    </w:p>
    <w:p w:rsidR="00AC747F" w:rsidRPr="00AC747F" w:rsidRDefault="00B01CE2" w:rsidP="00AC74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основании </w:t>
      </w:r>
      <w:r w:rsidR="005F6866" w:rsidRPr="00AC747F">
        <w:rPr>
          <w:rFonts w:ascii="PT Astra Serif" w:hAnsi="PT Astra Serif"/>
          <w:sz w:val="28"/>
          <w:szCs w:val="28"/>
        </w:rPr>
        <w:t>гл. 8, 11 Федерального закона от 02.10.2007 г. № 229-ФЗ «Об исполнительном производстве»</w:t>
      </w:r>
      <w:r w:rsidR="005F6866">
        <w:rPr>
          <w:rFonts w:ascii="PT Astra Serif" w:hAnsi="PT Astra Serif"/>
          <w:sz w:val="28"/>
          <w:szCs w:val="28"/>
        </w:rPr>
        <w:t xml:space="preserve"> в</w:t>
      </w:r>
      <w:r w:rsidR="00AC747F" w:rsidRPr="00AC747F">
        <w:rPr>
          <w:rFonts w:ascii="PT Astra Serif" w:hAnsi="PT Astra Serif"/>
          <w:sz w:val="28"/>
          <w:szCs w:val="28"/>
        </w:rPr>
        <w:t xml:space="preserve"> рамках исполнительного производства при отсутствии у потребителя денежных сре</w:t>
      </w:r>
      <w:proofErr w:type="gramStart"/>
      <w:r w:rsidR="00AC747F" w:rsidRPr="00AC747F">
        <w:rPr>
          <w:rFonts w:ascii="PT Astra Serif" w:hAnsi="PT Astra Serif"/>
          <w:sz w:val="28"/>
          <w:szCs w:val="28"/>
        </w:rPr>
        <w:t>дств вз</w:t>
      </w:r>
      <w:proofErr w:type="gramEnd"/>
      <w:r w:rsidR="00AC747F" w:rsidRPr="00AC747F">
        <w:rPr>
          <w:rFonts w:ascii="PT Astra Serif" w:hAnsi="PT Astra Serif"/>
          <w:sz w:val="28"/>
          <w:szCs w:val="28"/>
        </w:rPr>
        <w:t>ыскание может быть обращено на его имущество, а также на заработную плату или иные доходы.</w:t>
      </w:r>
    </w:p>
    <w:p w:rsidR="00AC747F" w:rsidRPr="00AC747F" w:rsidRDefault="00AC747F" w:rsidP="00AC74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C747F">
        <w:rPr>
          <w:rFonts w:ascii="PT Astra Serif" w:hAnsi="PT Astra Serif"/>
          <w:sz w:val="28"/>
          <w:szCs w:val="28"/>
        </w:rPr>
        <w:t>Если сумма задолженности превышает 10 000 рублей, судебный пристав-исполнитель может вынести постановление о временном ограничении на выезд должника из РФ.</w:t>
      </w:r>
    </w:p>
    <w:p w:rsidR="007604DD" w:rsidRDefault="007604DD" w:rsidP="00D24C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7604DD" w:rsidRDefault="007604DD" w:rsidP="00AC74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7604DD" w:rsidRDefault="007604DD" w:rsidP="00AC74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44881" w:rsidRPr="00A97D00" w:rsidRDefault="00344881" w:rsidP="00AC74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sectPr w:rsidR="00344881" w:rsidRPr="00A97D00" w:rsidSect="00AC747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7D00"/>
    <w:rsid w:val="000056F0"/>
    <w:rsid w:val="00090DCF"/>
    <w:rsid w:val="000A16A5"/>
    <w:rsid w:val="000D193A"/>
    <w:rsid w:val="000F1204"/>
    <w:rsid w:val="001D4F54"/>
    <w:rsid w:val="00256DD9"/>
    <w:rsid w:val="002A55F6"/>
    <w:rsid w:val="002B3F3A"/>
    <w:rsid w:val="00344881"/>
    <w:rsid w:val="00353D05"/>
    <w:rsid w:val="003F2810"/>
    <w:rsid w:val="004E7CDE"/>
    <w:rsid w:val="004F3C75"/>
    <w:rsid w:val="00560B76"/>
    <w:rsid w:val="005F6866"/>
    <w:rsid w:val="006E2706"/>
    <w:rsid w:val="00705EE6"/>
    <w:rsid w:val="007604DD"/>
    <w:rsid w:val="0082385F"/>
    <w:rsid w:val="0084042E"/>
    <w:rsid w:val="00882AE0"/>
    <w:rsid w:val="009226D0"/>
    <w:rsid w:val="0093660A"/>
    <w:rsid w:val="00941646"/>
    <w:rsid w:val="00973511"/>
    <w:rsid w:val="009C3CF4"/>
    <w:rsid w:val="00A97D00"/>
    <w:rsid w:val="00AC747F"/>
    <w:rsid w:val="00AD4F67"/>
    <w:rsid w:val="00B01CE2"/>
    <w:rsid w:val="00B30591"/>
    <w:rsid w:val="00C14063"/>
    <w:rsid w:val="00D24CB6"/>
    <w:rsid w:val="00D81261"/>
    <w:rsid w:val="00DB243C"/>
    <w:rsid w:val="00E9685F"/>
    <w:rsid w:val="00EE2DBB"/>
    <w:rsid w:val="00F4781F"/>
    <w:rsid w:val="00FE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3C"/>
  </w:style>
  <w:style w:type="paragraph" w:styleId="1">
    <w:name w:val="heading 1"/>
    <w:basedOn w:val="a"/>
    <w:link w:val="10"/>
    <w:uiPriority w:val="9"/>
    <w:qFormat/>
    <w:rsid w:val="00760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6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04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76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C74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6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sokolova</dc:creator>
  <cp:keywords/>
  <dc:description/>
  <cp:lastModifiedBy>zinina</cp:lastModifiedBy>
  <cp:revision>15</cp:revision>
  <cp:lastPrinted>2022-08-04T09:51:00Z</cp:lastPrinted>
  <dcterms:created xsi:type="dcterms:W3CDTF">2022-07-26T04:24:00Z</dcterms:created>
  <dcterms:modified xsi:type="dcterms:W3CDTF">2022-11-11T06:16:00Z</dcterms:modified>
</cp:coreProperties>
</file>