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2787" w14:textId="77777777" w:rsidR="00A941EE" w:rsidRDefault="00A941E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06C4B6B" w14:textId="77777777" w:rsidR="00A941EE" w:rsidRDefault="00A941EE">
      <w:pPr>
        <w:pStyle w:val="ConsPlusNormal"/>
        <w:jc w:val="both"/>
        <w:outlineLvl w:val="0"/>
      </w:pPr>
    </w:p>
    <w:p w14:paraId="05963EDC" w14:textId="77777777" w:rsidR="00A941EE" w:rsidRDefault="00A941EE">
      <w:pPr>
        <w:pStyle w:val="ConsPlusTitle"/>
        <w:jc w:val="center"/>
        <w:outlineLvl w:val="0"/>
      </w:pPr>
      <w:r>
        <w:t>АДМИНИСТРАЦИЯ ГОРОДА КУРГАНА</w:t>
      </w:r>
    </w:p>
    <w:p w14:paraId="6FF6427B" w14:textId="77777777" w:rsidR="00A941EE" w:rsidRDefault="00A941EE">
      <w:pPr>
        <w:pStyle w:val="ConsPlusTitle"/>
        <w:jc w:val="center"/>
      </w:pPr>
    </w:p>
    <w:p w14:paraId="55614A3D" w14:textId="77777777" w:rsidR="00A941EE" w:rsidRDefault="00A941EE">
      <w:pPr>
        <w:pStyle w:val="ConsPlusTitle"/>
        <w:jc w:val="center"/>
      </w:pPr>
      <w:r>
        <w:t>ПОСТАНОВЛЕНИЕ</w:t>
      </w:r>
    </w:p>
    <w:p w14:paraId="1069F32F" w14:textId="77777777" w:rsidR="00A941EE" w:rsidRDefault="00A941EE">
      <w:pPr>
        <w:pStyle w:val="ConsPlusTitle"/>
        <w:jc w:val="center"/>
      </w:pPr>
      <w:r>
        <w:t>от 10 ноября 2022 г. N 8267</w:t>
      </w:r>
    </w:p>
    <w:p w14:paraId="4BA31090" w14:textId="77777777" w:rsidR="00A941EE" w:rsidRDefault="00A941EE">
      <w:pPr>
        <w:pStyle w:val="ConsPlusTitle"/>
        <w:jc w:val="center"/>
      </w:pPr>
    </w:p>
    <w:p w14:paraId="49BF50E2" w14:textId="77777777" w:rsidR="00A941EE" w:rsidRDefault="00A941EE">
      <w:pPr>
        <w:pStyle w:val="ConsPlusTitle"/>
        <w:jc w:val="center"/>
      </w:pPr>
      <w:r>
        <w:t>ОБ УТВЕРЖДЕНИИ МУНИЦИПАЛЬНОЙ ПРОГРАММЫ ГОРОДА КУРГАНА</w:t>
      </w:r>
    </w:p>
    <w:p w14:paraId="4B8ECF82" w14:textId="77777777" w:rsidR="00A941EE" w:rsidRDefault="00A941EE">
      <w:pPr>
        <w:pStyle w:val="ConsPlusTitle"/>
        <w:jc w:val="center"/>
      </w:pPr>
      <w:r>
        <w:t>"РАЗВИТИЕ КУЛЬТУРЫ ГОРОДА КУРГАНА"</w:t>
      </w:r>
    </w:p>
    <w:p w14:paraId="40BB8D29" w14:textId="77777777" w:rsidR="00A941EE" w:rsidRDefault="00A94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41EE" w14:paraId="409A5C1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3D0D" w14:textId="77777777" w:rsidR="00A941EE" w:rsidRDefault="00A94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0FC9" w14:textId="77777777" w:rsidR="00A941EE" w:rsidRDefault="00A94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6C79CB" w14:textId="77777777" w:rsidR="00A941EE" w:rsidRDefault="00A94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289508A" w14:textId="77777777" w:rsidR="00A941EE" w:rsidRDefault="00A941E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Кургана</w:t>
            </w:r>
          </w:p>
          <w:p w14:paraId="78E39845" w14:textId="77777777" w:rsidR="00A941EE" w:rsidRDefault="00A94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14.02.2023 </w:t>
            </w:r>
            <w:hyperlink r:id="rId5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03.05.2023 </w:t>
            </w:r>
            <w:hyperlink r:id="rId6">
              <w:r>
                <w:rPr>
                  <w:color w:val="0000FF"/>
                </w:rPr>
                <w:t>N 3392</w:t>
              </w:r>
            </w:hyperlink>
            <w:r>
              <w:rPr>
                <w:color w:val="392C69"/>
              </w:rPr>
              <w:t xml:space="preserve">, от 13.06.2023 </w:t>
            </w:r>
            <w:hyperlink r:id="rId7">
              <w:r>
                <w:rPr>
                  <w:color w:val="0000FF"/>
                </w:rPr>
                <w:t>N 4434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57C9C" w14:textId="77777777" w:rsidR="00A941EE" w:rsidRDefault="00A941EE">
            <w:pPr>
              <w:pStyle w:val="ConsPlusNormal"/>
            </w:pPr>
          </w:p>
        </w:tc>
      </w:tr>
    </w:tbl>
    <w:p w14:paraId="7CCBBC03" w14:textId="77777777" w:rsidR="00A941EE" w:rsidRDefault="00A941EE">
      <w:pPr>
        <w:pStyle w:val="ConsPlusNormal"/>
        <w:jc w:val="both"/>
      </w:pPr>
    </w:p>
    <w:p w14:paraId="2EF8C13E" w14:textId="77777777" w:rsidR="00A941EE" w:rsidRDefault="00A941E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города Кургана, в целях создания условий для массового отдыха и организации досуга горожан Администрация города Кургана постановляет:</w:t>
      </w:r>
    </w:p>
    <w:p w14:paraId="181A2EA2" w14:textId="77777777" w:rsidR="00A941EE" w:rsidRDefault="00A941EE">
      <w:pPr>
        <w:pStyle w:val="ConsPlusNormal"/>
        <w:jc w:val="both"/>
      </w:pPr>
    </w:p>
    <w:p w14:paraId="3F7BBECA" w14:textId="77777777" w:rsidR="00A941EE" w:rsidRDefault="00A941EE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3">
        <w:r>
          <w:rPr>
            <w:color w:val="0000FF"/>
          </w:rPr>
          <w:t>Программу</w:t>
        </w:r>
      </w:hyperlink>
      <w:r>
        <w:t xml:space="preserve"> города Кургана "Развитие культуры города Кургана" согласно приложению.</w:t>
      </w:r>
    </w:p>
    <w:p w14:paraId="09531F3B" w14:textId="77777777" w:rsidR="00A941EE" w:rsidRDefault="00A941EE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 01.01.2023.</w:t>
      </w:r>
    </w:p>
    <w:p w14:paraId="54E1D7B9" w14:textId="77777777" w:rsidR="00A941EE" w:rsidRDefault="00A941EE">
      <w:pPr>
        <w:pStyle w:val="ConsPlusNormal"/>
        <w:spacing w:before="280"/>
        <w:ind w:firstLine="540"/>
        <w:jc w:val="both"/>
      </w:pPr>
      <w:r>
        <w:t>3. Контроль за исполнением настоящего Постановления возложить на Департамент социальной политики Администрации города Кургана.</w:t>
      </w:r>
    </w:p>
    <w:p w14:paraId="771DC45F" w14:textId="77777777" w:rsidR="00A941EE" w:rsidRDefault="00A941EE">
      <w:pPr>
        <w:pStyle w:val="ConsPlusNormal"/>
        <w:jc w:val="both"/>
      </w:pPr>
    </w:p>
    <w:p w14:paraId="4C036D7E" w14:textId="77777777" w:rsidR="00A941EE" w:rsidRDefault="00A941EE">
      <w:pPr>
        <w:pStyle w:val="ConsPlusNormal"/>
        <w:jc w:val="right"/>
      </w:pPr>
      <w:r>
        <w:t>Глава города Кургана</w:t>
      </w:r>
    </w:p>
    <w:p w14:paraId="3A8C53B7" w14:textId="77777777" w:rsidR="00A941EE" w:rsidRDefault="00A941EE">
      <w:pPr>
        <w:pStyle w:val="ConsPlusNormal"/>
        <w:jc w:val="right"/>
      </w:pPr>
      <w:r>
        <w:t>Е.В.СИТНИКОВА</w:t>
      </w:r>
    </w:p>
    <w:p w14:paraId="34745E43" w14:textId="77777777" w:rsidR="00A941EE" w:rsidRDefault="00A941EE">
      <w:pPr>
        <w:pStyle w:val="ConsPlusNormal"/>
        <w:jc w:val="both"/>
      </w:pPr>
    </w:p>
    <w:p w14:paraId="6F50EE74" w14:textId="77777777" w:rsidR="00A941EE" w:rsidRDefault="00A941EE">
      <w:pPr>
        <w:pStyle w:val="ConsPlusNormal"/>
        <w:jc w:val="both"/>
      </w:pPr>
    </w:p>
    <w:p w14:paraId="0ED8C83D" w14:textId="77777777" w:rsidR="00A941EE" w:rsidRDefault="00A941EE">
      <w:pPr>
        <w:pStyle w:val="ConsPlusNormal"/>
        <w:jc w:val="both"/>
      </w:pPr>
    </w:p>
    <w:p w14:paraId="2D867572" w14:textId="77777777" w:rsidR="00A941EE" w:rsidRDefault="00A941EE">
      <w:pPr>
        <w:pStyle w:val="ConsPlusNormal"/>
        <w:jc w:val="both"/>
      </w:pPr>
    </w:p>
    <w:p w14:paraId="1A54737A" w14:textId="77777777" w:rsidR="00A941EE" w:rsidRDefault="00A941EE">
      <w:pPr>
        <w:pStyle w:val="ConsPlusNormal"/>
        <w:jc w:val="both"/>
      </w:pPr>
    </w:p>
    <w:p w14:paraId="34DED9BA" w14:textId="77777777" w:rsidR="00A941EE" w:rsidRDefault="00A941EE">
      <w:pPr>
        <w:pStyle w:val="ConsPlusNormal"/>
        <w:jc w:val="right"/>
        <w:outlineLvl w:val="0"/>
      </w:pPr>
      <w:r>
        <w:t>Приложение</w:t>
      </w:r>
    </w:p>
    <w:p w14:paraId="64537635" w14:textId="77777777" w:rsidR="00A941EE" w:rsidRDefault="00A941EE">
      <w:pPr>
        <w:pStyle w:val="ConsPlusNormal"/>
        <w:jc w:val="right"/>
      </w:pPr>
      <w:r>
        <w:t>к Постановлению</w:t>
      </w:r>
    </w:p>
    <w:p w14:paraId="70EAAD96" w14:textId="77777777" w:rsidR="00A941EE" w:rsidRDefault="00A941EE">
      <w:pPr>
        <w:pStyle w:val="ConsPlusNormal"/>
        <w:jc w:val="right"/>
      </w:pPr>
      <w:r>
        <w:t>Администрации города Кургана</w:t>
      </w:r>
    </w:p>
    <w:p w14:paraId="761247A1" w14:textId="77777777" w:rsidR="00A941EE" w:rsidRDefault="00A941EE">
      <w:pPr>
        <w:pStyle w:val="ConsPlusNormal"/>
        <w:jc w:val="right"/>
      </w:pPr>
      <w:r>
        <w:t>от 10 ноября 2022 г. N 8267</w:t>
      </w:r>
    </w:p>
    <w:p w14:paraId="3652DA4F" w14:textId="77777777" w:rsidR="00A941EE" w:rsidRDefault="00A941EE">
      <w:pPr>
        <w:pStyle w:val="ConsPlusNormal"/>
        <w:jc w:val="right"/>
      </w:pPr>
      <w:r>
        <w:t>"Об утверждении муниципальной</w:t>
      </w:r>
    </w:p>
    <w:p w14:paraId="238DD50E" w14:textId="77777777" w:rsidR="00A941EE" w:rsidRDefault="00A941EE">
      <w:pPr>
        <w:pStyle w:val="ConsPlusNormal"/>
        <w:jc w:val="right"/>
      </w:pPr>
      <w:r>
        <w:t>Программы города Кургана</w:t>
      </w:r>
    </w:p>
    <w:p w14:paraId="13333116" w14:textId="77777777" w:rsidR="00A941EE" w:rsidRDefault="00A941EE">
      <w:pPr>
        <w:pStyle w:val="ConsPlusNormal"/>
        <w:jc w:val="right"/>
      </w:pPr>
      <w:r>
        <w:t>"Развитие культуры города Кургана"</w:t>
      </w:r>
    </w:p>
    <w:p w14:paraId="2DEED8E8" w14:textId="77777777" w:rsidR="00A941EE" w:rsidRDefault="00A941EE">
      <w:pPr>
        <w:pStyle w:val="ConsPlusNormal"/>
        <w:jc w:val="both"/>
      </w:pPr>
    </w:p>
    <w:p w14:paraId="3F0413CC" w14:textId="77777777" w:rsidR="00A941EE" w:rsidRDefault="00A941EE">
      <w:pPr>
        <w:pStyle w:val="ConsPlusTitle"/>
        <w:jc w:val="center"/>
      </w:pPr>
      <w:bookmarkStart w:id="0" w:name="P33"/>
      <w:bookmarkEnd w:id="0"/>
      <w:r>
        <w:lastRenderedPageBreak/>
        <w:t>МУНИЦИПАЛЬНАЯ ПРОГРАММА ГОРОДА КУРГАНА</w:t>
      </w:r>
    </w:p>
    <w:p w14:paraId="1A7858F2" w14:textId="77777777" w:rsidR="00A941EE" w:rsidRDefault="00A941EE">
      <w:pPr>
        <w:pStyle w:val="ConsPlusTitle"/>
        <w:jc w:val="center"/>
      </w:pPr>
      <w:r>
        <w:t>"РАЗВИТИЕ КУЛЬТУРЫ ГОРОДА КУРГАНА"</w:t>
      </w:r>
    </w:p>
    <w:p w14:paraId="15F8FB9B" w14:textId="77777777" w:rsidR="00A941EE" w:rsidRDefault="00A94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41EE" w14:paraId="7A39A6F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92BEC" w14:textId="77777777" w:rsidR="00A941EE" w:rsidRDefault="00A94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C292" w14:textId="77777777" w:rsidR="00A941EE" w:rsidRDefault="00A94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13199A" w14:textId="77777777" w:rsidR="00A941EE" w:rsidRDefault="00A94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FCA1C7B" w14:textId="77777777" w:rsidR="00A941EE" w:rsidRDefault="00A941E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Кургана</w:t>
            </w:r>
          </w:p>
          <w:p w14:paraId="37B39E55" w14:textId="77777777" w:rsidR="00A941EE" w:rsidRDefault="00A94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14.02.2023 </w:t>
            </w:r>
            <w:hyperlink r:id="rId10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03.05.2023 </w:t>
            </w:r>
            <w:hyperlink r:id="rId11">
              <w:r>
                <w:rPr>
                  <w:color w:val="0000FF"/>
                </w:rPr>
                <w:t>N 3392</w:t>
              </w:r>
            </w:hyperlink>
            <w:r>
              <w:rPr>
                <w:color w:val="392C69"/>
              </w:rPr>
              <w:t xml:space="preserve">, от 13.06.2023 </w:t>
            </w:r>
            <w:hyperlink r:id="rId12">
              <w:r>
                <w:rPr>
                  <w:color w:val="0000FF"/>
                </w:rPr>
                <w:t>N 4434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E0244" w14:textId="77777777" w:rsidR="00A941EE" w:rsidRDefault="00A941EE">
            <w:pPr>
              <w:pStyle w:val="ConsPlusNormal"/>
            </w:pPr>
          </w:p>
        </w:tc>
      </w:tr>
    </w:tbl>
    <w:p w14:paraId="10C66D42" w14:textId="77777777" w:rsidR="00A941EE" w:rsidRDefault="00A941EE">
      <w:pPr>
        <w:pStyle w:val="ConsPlusNormal"/>
        <w:jc w:val="both"/>
      </w:pPr>
    </w:p>
    <w:p w14:paraId="275A25D0" w14:textId="77777777" w:rsidR="00A941EE" w:rsidRDefault="00A941EE">
      <w:pPr>
        <w:pStyle w:val="ConsPlusTitle"/>
        <w:jc w:val="center"/>
        <w:outlineLvl w:val="1"/>
      </w:pPr>
      <w:r>
        <w:t>Паспорт</w:t>
      </w:r>
    </w:p>
    <w:p w14:paraId="4869762D" w14:textId="77777777" w:rsidR="00A941EE" w:rsidRDefault="00A941EE">
      <w:pPr>
        <w:pStyle w:val="ConsPlusTitle"/>
        <w:jc w:val="center"/>
      </w:pPr>
      <w:r>
        <w:t>муниципальной Программы города Кургана</w:t>
      </w:r>
    </w:p>
    <w:p w14:paraId="10E77F7B" w14:textId="77777777" w:rsidR="00A941EE" w:rsidRDefault="00A941EE">
      <w:pPr>
        <w:pStyle w:val="ConsPlusTitle"/>
        <w:jc w:val="center"/>
      </w:pPr>
      <w:r>
        <w:t>"Развитие культуры города Кургана"</w:t>
      </w:r>
    </w:p>
    <w:p w14:paraId="1C125113" w14:textId="77777777" w:rsidR="00A941EE" w:rsidRDefault="00A941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01"/>
      </w:tblGrid>
      <w:tr w:rsidR="00A941EE" w14:paraId="21C16DA5" w14:textId="77777777">
        <w:tc>
          <w:tcPr>
            <w:tcW w:w="1814" w:type="dxa"/>
          </w:tcPr>
          <w:p w14:paraId="05BD1302" w14:textId="77777777" w:rsidR="00A941EE" w:rsidRDefault="00A941EE">
            <w:pPr>
              <w:pStyle w:val="ConsPlusNormal"/>
              <w:jc w:val="both"/>
            </w:pPr>
            <w:r>
              <w:t>Наименование Программы</w:t>
            </w:r>
          </w:p>
        </w:tc>
        <w:tc>
          <w:tcPr>
            <w:tcW w:w="7201" w:type="dxa"/>
          </w:tcPr>
          <w:p w14:paraId="418EE3AE" w14:textId="77777777" w:rsidR="00A941EE" w:rsidRDefault="00A941EE">
            <w:pPr>
              <w:pStyle w:val="ConsPlusNormal"/>
              <w:jc w:val="both"/>
            </w:pPr>
            <w:r>
              <w:t>Муниципальная программа города Кургана "Развитие культуры города Кургана"</w:t>
            </w:r>
          </w:p>
        </w:tc>
      </w:tr>
      <w:tr w:rsidR="00A941EE" w14:paraId="41AB1B0C" w14:textId="77777777">
        <w:tc>
          <w:tcPr>
            <w:tcW w:w="1814" w:type="dxa"/>
          </w:tcPr>
          <w:p w14:paraId="149807D8" w14:textId="77777777" w:rsidR="00A941EE" w:rsidRDefault="00A941EE">
            <w:pPr>
              <w:pStyle w:val="ConsPlusNormal"/>
              <w:jc w:val="both"/>
            </w:pPr>
            <w:r>
              <w:t>Основание для разработки Программы</w:t>
            </w:r>
          </w:p>
        </w:tc>
        <w:tc>
          <w:tcPr>
            <w:tcW w:w="7201" w:type="dxa"/>
          </w:tcPr>
          <w:p w14:paraId="2771A616" w14:textId="77777777" w:rsidR="00A941EE" w:rsidRDefault="00A941EE">
            <w:pPr>
              <w:pStyle w:val="ConsPlusNormal"/>
              <w:jc w:val="both"/>
            </w:pPr>
            <w:r>
              <w:t>Нормативные правовые акты, в соответствии с которыми разработана Программа:</w:t>
            </w:r>
          </w:p>
          <w:p w14:paraId="4DFD71CF" w14:textId="77777777" w:rsidR="00A941EE" w:rsidRDefault="00A941EE">
            <w:pPr>
              <w:pStyle w:val="ConsPlusNormal"/>
              <w:jc w:val="both"/>
            </w:pPr>
            <w:r>
              <w:t xml:space="preserve">- Бюджетный </w:t>
            </w:r>
            <w:hyperlink r:id="rId1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14:paraId="0F03E78C" w14:textId="77777777" w:rsidR="00A941EE" w:rsidRDefault="00A941EE">
            <w:pPr>
              <w:pStyle w:val="ConsPlusNormal"/>
              <w:jc w:val="both"/>
            </w:pPr>
            <w:r>
              <w:t xml:space="preserve">- </w:t>
            </w:r>
            <w:hyperlink r:id="rId14">
              <w:r>
                <w:rPr>
                  <w:color w:val="0000FF"/>
                </w:rPr>
                <w:t>Закон</w:t>
              </w:r>
            </w:hyperlink>
            <w:r>
              <w:t xml:space="preserve"> РФ от 09.10.1992 N 3612-1 "Основы законодательства Российской Федерации о культуре";</w:t>
            </w:r>
          </w:p>
          <w:p w14:paraId="23D69511" w14:textId="77777777" w:rsidR="00A941EE" w:rsidRDefault="00A941EE">
            <w:pPr>
              <w:pStyle w:val="ConsPlusNormal"/>
              <w:jc w:val="both"/>
            </w:pPr>
            <w:r>
              <w:t xml:space="preserve">- Федеральный </w:t>
            </w:r>
            <w:hyperlink r:id="rId15">
              <w:r>
                <w:rPr>
                  <w:color w:val="0000FF"/>
                </w:rPr>
                <w:t>закон</w:t>
              </w:r>
            </w:hyperlink>
            <w:r>
              <w:t xml:space="preserve"> от 06.01.1999 N 7-ФЗ "О народных художественных промыслах";</w:t>
            </w:r>
          </w:p>
          <w:p w14:paraId="7A217148" w14:textId="77777777" w:rsidR="00A941EE" w:rsidRDefault="00A941EE">
            <w:pPr>
              <w:pStyle w:val="ConsPlusNormal"/>
              <w:jc w:val="both"/>
            </w:pPr>
            <w:r>
              <w:t xml:space="preserve">- Федеральный </w:t>
            </w:r>
            <w:hyperlink r:id="rId16">
              <w:r>
                <w:rPr>
                  <w:color w:val="0000FF"/>
                </w:rPr>
                <w:t>закон</w:t>
              </w:r>
            </w:hyperlink>
            <w:r>
              <w:t xml:space="preserve"> от 29.12.1994 N 78-ФЗ "О библиотечном деле";</w:t>
            </w:r>
          </w:p>
          <w:p w14:paraId="7003DBA0" w14:textId="77777777" w:rsidR="00A941EE" w:rsidRDefault="00A941EE">
            <w:pPr>
              <w:pStyle w:val="ConsPlusNormal"/>
              <w:jc w:val="both"/>
            </w:pPr>
            <w:r>
              <w:t xml:space="preserve">- Федеральный </w:t>
            </w:r>
            <w:hyperlink r:id="rId17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14:paraId="5F0D8EB8" w14:textId="77777777" w:rsidR="00A941EE" w:rsidRDefault="00A941EE">
            <w:pPr>
              <w:pStyle w:val="ConsPlusNormal"/>
              <w:jc w:val="both"/>
            </w:pPr>
            <w:r>
              <w:t xml:space="preserve">- </w:t>
            </w:r>
            <w:hyperlink r:id="rId18">
              <w:r>
                <w:rPr>
                  <w:color w:val="0000FF"/>
                </w:rPr>
                <w:t>Закон</w:t>
              </w:r>
            </w:hyperlink>
            <w:r>
              <w:t xml:space="preserve"> Курганской области от 29.06.1999 N 229 "О культурной деятельности на территории Курганской области";</w:t>
            </w:r>
          </w:p>
          <w:p w14:paraId="262923F4" w14:textId="77777777" w:rsidR="00A941EE" w:rsidRDefault="00A941EE">
            <w:pPr>
              <w:pStyle w:val="ConsPlusNormal"/>
              <w:jc w:val="both"/>
            </w:pPr>
            <w:r>
              <w:t xml:space="preserve">- </w:t>
            </w:r>
            <w:hyperlink r:id="rId19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09.05.2017 N 203 "О стратегии развития информационного общества в Российской Федерации на 2017 - 2030 годы";</w:t>
            </w:r>
          </w:p>
          <w:p w14:paraId="13550BD4" w14:textId="77777777" w:rsidR="00A941EE" w:rsidRDefault="00A941EE">
            <w:pPr>
              <w:pStyle w:val="ConsPlusNormal"/>
              <w:jc w:val="both"/>
            </w:pPr>
            <w:r>
              <w:t xml:space="preserve">- </w:t>
            </w:r>
            <w:hyperlink r:id="rId20">
              <w:r>
                <w:rPr>
                  <w:color w:val="0000FF"/>
                </w:rPr>
                <w:t>Решение</w:t>
              </w:r>
            </w:hyperlink>
            <w:r>
              <w:t xml:space="preserve"> Курганской городской Думы от 31.03.2021 N 19 "Об утверждении Стратегии социально-экономического развития муниципального образования города Кургана до 2035 года";</w:t>
            </w:r>
          </w:p>
          <w:p w14:paraId="40B382BB" w14:textId="77777777" w:rsidR="00A941EE" w:rsidRDefault="00A941EE">
            <w:pPr>
              <w:pStyle w:val="ConsPlusNormal"/>
              <w:jc w:val="both"/>
            </w:pPr>
            <w:r>
              <w:t>- Национальный проект "Культура"</w:t>
            </w:r>
          </w:p>
        </w:tc>
      </w:tr>
      <w:tr w:rsidR="00A941EE" w14:paraId="08EABFEB" w14:textId="77777777">
        <w:tc>
          <w:tcPr>
            <w:tcW w:w="1814" w:type="dxa"/>
          </w:tcPr>
          <w:p w14:paraId="5C397067" w14:textId="77777777" w:rsidR="00A941EE" w:rsidRDefault="00A941EE">
            <w:pPr>
              <w:pStyle w:val="ConsPlusNormal"/>
              <w:jc w:val="both"/>
            </w:pPr>
            <w:r>
              <w:t>Заказчик Программы</w:t>
            </w:r>
          </w:p>
        </w:tc>
        <w:tc>
          <w:tcPr>
            <w:tcW w:w="7201" w:type="dxa"/>
          </w:tcPr>
          <w:p w14:paraId="2299FF7A" w14:textId="77777777" w:rsidR="00A941EE" w:rsidRDefault="00A941EE">
            <w:pPr>
              <w:pStyle w:val="ConsPlusNormal"/>
              <w:jc w:val="both"/>
            </w:pPr>
            <w:r>
              <w:t>Администрация города Кургана</w:t>
            </w:r>
          </w:p>
        </w:tc>
      </w:tr>
      <w:tr w:rsidR="00A941EE" w14:paraId="72B82F34" w14:textId="77777777">
        <w:tc>
          <w:tcPr>
            <w:tcW w:w="1814" w:type="dxa"/>
          </w:tcPr>
          <w:p w14:paraId="30D1509F" w14:textId="77777777" w:rsidR="00A941EE" w:rsidRDefault="00A941EE">
            <w:pPr>
              <w:pStyle w:val="ConsPlusNormal"/>
              <w:jc w:val="both"/>
            </w:pPr>
            <w:r>
              <w:t xml:space="preserve">Ответственный исполнитель </w:t>
            </w:r>
            <w:r>
              <w:lastRenderedPageBreak/>
              <w:t>Программы</w:t>
            </w:r>
          </w:p>
        </w:tc>
        <w:tc>
          <w:tcPr>
            <w:tcW w:w="7201" w:type="dxa"/>
          </w:tcPr>
          <w:p w14:paraId="690EAAB7" w14:textId="77777777" w:rsidR="00A941EE" w:rsidRDefault="00A941EE">
            <w:pPr>
              <w:pStyle w:val="ConsPlusNormal"/>
              <w:jc w:val="both"/>
            </w:pPr>
            <w:r>
              <w:lastRenderedPageBreak/>
              <w:t>Департамент социальной политики Администрации города Кургана</w:t>
            </w:r>
          </w:p>
        </w:tc>
      </w:tr>
      <w:tr w:rsidR="00A941EE" w14:paraId="3D94EE4F" w14:textId="77777777">
        <w:tc>
          <w:tcPr>
            <w:tcW w:w="1814" w:type="dxa"/>
          </w:tcPr>
          <w:p w14:paraId="1EF7E058" w14:textId="77777777" w:rsidR="00A941EE" w:rsidRDefault="00A941EE">
            <w:pPr>
              <w:pStyle w:val="ConsPlusNormal"/>
              <w:jc w:val="both"/>
            </w:pPr>
            <w:r>
              <w:t>Разработчик Программы</w:t>
            </w:r>
          </w:p>
        </w:tc>
        <w:tc>
          <w:tcPr>
            <w:tcW w:w="7201" w:type="dxa"/>
          </w:tcPr>
          <w:p w14:paraId="26664C96" w14:textId="77777777" w:rsidR="00A941EE" w:rsidRDefault="00A941EE">
            <w:pPr>
              <w:pStyle w:val="ConsPlusNormal"/>
              <w:jc w:val="both"/>
            </w:pPr>
            <w:r>
              <w:t>Департамент социальной политики Администрации города Кургана</w:t>
            </w:r>
          </w:p>
        </w:tc>
      </w:tr>
      <w:tr w:rsidR="00A941EE" w14:paraId="1EDADFCA" w14:textId="77777777">
        <w:tc>
          <w:tcPr>
            <w:tcW w:w="1814" w:type="dxa"/>
          </w:tcPr>
          <w:p w14:paraId="1587220C" w14:textId="77777777" w:rsidR="00A941EE" w:rsidRDefault="00A941EE">
            <w:pPr>
              <w:pStyle w:val="ConsPlusNormal"/>
              <w:jc w:val="both"/>
            </w:pPr>
            <w:r>
              <w:t>Цель Программы</w:t>
            </w:r>
          </w:p>
        </w:tc>
        <w:tc>
          <w:tcPr>
            <w:tcW w:w="7201" w:type="dxa"/>
          </w:tcPr>
          <w:p w14:paraId="7C31D590" w14:textId="77777777" w:rsidR="00A941EE" w:rsidRDefault="00A941EE">
            <w:pPr>
              <w:pStyle w:val="ConsPlusNormal"/>
              <w:jc w:val="both"/>
            </w:pPr>
            <w:r>
              <w:t>Реализация стратегической роли культуры как духовно-нравственной основы развития личности и государства, единства российского общества на основе сохранения, эффективного использования и развития культурного потенциала города Кургана, удовлетворение потребностей горожан в предоставлении услуг в сфере культуры</w:t>
            </w:r>
          </w:p>
        </w:tc>
      </w:tr>
      <w:tr w:rsidR="00A941EE" w14:paraId="20DF3CB6" w14:textId="77777777">
        <w:tc>
          <w:tcPr>
            <w:tcW w:w="1814" w:type="dxa"/>
          </w:tcPr>
          <w:p w14:paraId="4DC80034" w14:textId="77777777" w:rsidR="00A941EE" w:rsidRDefault="00A941EE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7201" w:type="dxa"/>
          </w:tcPr>
          <w:p w14:paraId="0CBCB119" w14:textId="77777777" w:rsidR="00A941EE" w:rsidRDefault="00A941EE">
            <w:pPr>
              <w:pStyle w:val="ConsPlusNormal"/>
              <w:jc w:val="both"/>
            </w:pPr>
            <w:r>
              <w:t>- совершенствование и развитие библиотечно-информационной деятельности;</w:t>
            </w:r>
          </w:p>
          <w:p w14:paraId="3DE2B644" w14:textId="77777777" w:rsidR="00A941EE" w:rsidRDefault="00A941EE">
            <w:pPr>
              <w:pStyle w:val="ConsPlusNormal"/>
              <w:jc w:val="both"/>
            </w:pPr>
            <w:r>
              <w:t>- создание условий для организации досуга горожан культурно-досуговыми учреждениями, обеспечение доступа граждан к культурным ценностям и участию в культурной жизни, обеспечение качественно нового уровня развития инфраструктуры культуры;</w:t>
            </w:r>
          </w:p>
          <w:p w14:paraId="3D7732A8" w14:textId="77777777" w:rsidR="00A941EE" w:rsidRDefault="00A941EE">
            <w:pPr>
              <w:pStyle w:val="ConsPlusNormal"/>
              <w:jc w:val="both"/>
            </w:pPr>
            <w:r>
              <w:t>- сохранение и развитие традиционной народной культуры, культурного и исторического наследия, развитие культурно-досуговой деятельности, сохранение духовно-нравственных традиций в семейных отношениях и семейном воспитании, укрепление материально-технической базы учреждений дополнительного образования сферы культуры (реализация мероприятий в рамках федерального проекта "Культурная среда")</w:t>
            </w:r>
          </w:p>
        </w:tc>
      </w:tr>
      <w:tr w:rsidR="00A941EE" w14:paraId="52AAF245" w14:textId="77777777">
        <w:tc>
          <w:tcPr>
            <w:tcW w:w="1814" w:type="dxa"/>
          </w:tcPr>
          <w:p w14:paraId="2F28D840" w14:textId="77777777" w:rsidR="00A941EE" w:rsidRDefault="00A941EE">
            <w:pPr>
              <w:pStyle w:val="ConsPlusNormal"/>
              <w:jc w:val="both"/>
            </w:pPr>
            <w:r>
              <w:t>Целевые индикаторы</w:t>
            </w:r>
          </w:p>
        </w:tc>
        <w:tc>
          <w:tcPr>
            <w:tcW w:w="7201" w:type="dxa"/>
          </w:tcPr>
          <w:p w14:paraId="4CFCE9B0" w14:textId="77777777" w:rsidR="00A941EE" w:rsidRDefault="00A941EE">
            <w:pPr>
              <w:pStyle w:val="ConsPlusNormal"/>
              <w:jc w:val="both"/>
            </w:pPr>
            <w:r>
              <w:t>- охват населения библиотечным обслуживанием, %;</w:t>
            </w:r>
          </w:p>
          <w:p w14:paraId="1D9DE7FF" w14:textId="77777777" w:rsidR="00A941EE" w:rsidRDefault="00A941EE">
            <w:pPr>
              <w:pStyle w:val="ConsPlusNormal"/>
              <w:jc w:val="both"/>
            </w:pPr>
            <w:r>
              <w:t>- количество посещений библиотек на одного жителя в год, посещение;</w:t>
            </w:r>
          </w:p>
          <w:p w14:paraId="4DD9DA0F" w14:textId="77777777" w:rsidR="00A941EE" w:rsidRDefault="00A941EE">
            <w:pPr>
              <w:pStyle w:val="ConsPlusNormal"/>
              <w:jc w:val="both"/>
            </w:pPr>
            <w:r>
              <w:t>- количество обращений за услугами в Центры общественного доступа, ед.;</w:t>
            </w:r>
          </w:p>
          <w:p w14:paraId="398F42AC" w14:textId="77777777" w:rsidR="00A941EE" w:rsidRDefault="00A941EE">
            <w:pPr>
              <w:pStyle w:val="ConsPlusNormal"/>
              <w:jc w:val="both"/>
            </w:pPr>
            <w:r>
              <w:t>- число единиц хранения библиотечных фондов, внесенных в электронный каталог, тыс. ед.;</w:t>
            </w:r>
          </w:p>
          <w:p w14:paraId="47FD966D" w14:textId="77777777" w:rsidR="00A941EE" w:rsidRDefault="00A941EE">
            <w:pPr>
              <w:pStyle w:val="ConsPlusNormal"/>
              <w:jc w:val="both"/>
            </w:pPr>
            <w:r>
              <w:t>- обеспечение обновляемости фонда библиотек, %;</w:t>
            </w:r>
          </w:p>
          <w:p w14:paraId="6680BA8C" w14:textId="77777777" w:rsidR="00A941EE" w:rsidRDefault="00A941EE">
            <w:pPr>
              <w:pStyle w:val="ConsPlusNormal"/>
              <w:jc w:val="both"/>
            </w:pPr>
            <w:r>
              <w:t>- количество посещений учреждений культуры, чел.;</w:t>
            </w:r>
          </w:p>
          <w:p w14:paraId="73817CB9" w14:textId="77777777" w:rsidR="00A941EE" w:rsidRDefault="00A941EE">
            <w:pPr>
              <w:pStyle w:val="ConsPlusNormal"/>
              <w:jc w:val="both"/>
            </w:pPr>
            <w:r>
              <w:t>- количество участников клубных формирований, тыс. чел.;</w:t>
            </w:r>
          </w:p>
          <w:p w14:paraId="499ACCAD" w14:textId="77777777" w:rsidR="00A941EE" w:rsidRDefault="00A941EE">
            <w:pPr>
              <w:pStyle w:val="ConsPlusNormal"/>
              <w:jc w:val="both"/>
            </w:pPr>
            <w:r>
              <w:t>- количество участников городских конкурсов в рамках Программы, чел.</w:t>
            </w:r>
          </w:p>
        </w:tc>
      </w:tr>
      <w:tr w:rsidR="00A941EE" w14:paraId="39AE5337" w14:textId="77777777">
        <w:tc>
          <w:tcPr>
            <w:tcW w:w="1814" w:type="dxa"/>
          </w:tcPr>
          <w:p w14:paraId="031D30B7" w14:textId="77777777" w:rsidR="00A941EE" w:rsidRDefault="00A941EE">
            <w:pPr>
              <w:pStyle w:val="ConsPlusNormal"/>
              <w:jc w:val="both"/>
            </w:pPr>
            <w:r>
              <w:t>Сроки реализации Программы</w:t>
            </w:r>
          </w:p>
        </w:tc>
        <w:tc>
          <w:tcPr>
            <w:tcW w:w="7201" w:type="dxa"/>
          </w:tcPr>
          <w:p w14:paraId="11E28253" w14:textId="77777777" w:rsidR="00A941EE" w:rsidRDefault="00A941EE">
            <w:pPr>
              <w:pStyle w:val="ConsPlusNormal"/>
              <w:jc w:val="both"/>
            </w:pPr>
            <w:r>
              <w:t>2023 - 2025 годы</w:t>
            </w:r>
          </w:p>
        </w:tc>
      </w:tr>
      <w:tr w:rsidR="00A941EE" w14:paraId="7A0F3533" w14:textId="77777777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14:paraId="6FBB4423" w14:textId="77777777" w:rsidR="00A941EE" w:rsidRDefault="00A941EE">
            <w:pPr>
              <w:pStyle w:val="ConsPlusNormal"/>
              <w:jc w:val="both"/>
            </w:pPr>
            <w:r>
              <w:t xml:space="preserve">Финансовое </w:t>
            </w:r>
            <w:r>
              <w:lastRenderedPageBreak/>
              <w:t>обеспечение Программы</w:t>
            </w:r>
          </w:p>
        </w:tc>
        <w:tc>
          <w:tcPr>
            <w:tcW w:w="7201" w:type="dxa"/>
            <w:tcBorders>
              <w:bottom w:val="nil"/>
            </w:tcBorders>
          </w:tcPr>
          <w:p w14:paraId="7E31E6C6" w14:textId="77777777" w:rsidR="00A941EE" w:rsidRDefault="00A941EE">
            <w:pPr>
              <w:pStyle w:val="ConsPlusNormal"/>
              <w:jc w:val="both"/>
            </w:pPr>
            <w:r>
              <w:lastRenderedPageBreak/>
              <w:t>Бюджет города: 2023 год - 221 855 тыс. руб.</w:t>
            </w:r>
          </w:p>
          <w:p w14:paraId="5B6F4811" w14:textId="77777777" w:rsidR="00A941EE" w:rsidRDefault="00A941EE">
            <w:pPr>
              <w:pStyle w:val="ConsPlusNormal"/>
              <w:jc w:val="both"/>
            </w:pPr>
            <w:r>
              <w:lastRenderedPageBreak/>
              <w:t>2024 год - 150 999 тыс. руб.</w:t>
            </w:r>
          </w:p>
          <w:p w14:paraId="572CA40B" w14:textId="77777777" w:rsidR="00A941EE" w:rsidRDefault="00A941EE">
            <w:pPr>
              <w:pStyle w:val="ConsPlusNormal"/>
              <w:jc w:val="both"/>
            </w:pPr>
            <w:r>
              <w:t>2025 год - 150 999 тыс. руб.</w:t>
            </w:r>
          </w:p>
          <w:p w14:paraId="669E1B1A" w14:textId="77777777" w:rsidR="00A941EE" w:rsidRDefault="00A941EE">
            <w:pPr>
              <w:pStyle w:val="ConsPlusNormal"/>
              <w:jc w:val="both"/>
            </w:pPr>
            <w:r>
              <w:t>Областной бюджет: 2023 год - 693 тыс. руб.</w:t>
            </w:r>
          </w:p>
          <w:p w14:paraId="5A829DDE" w14:textId="77777777" w:rsidR="00A941EE" w:rsidRDefault="00A941EE">
            <w:pPr>
              <w:pStyle w:val="ConsPlusNormal"/>
              <w:jc w:val="both"/>
            </w:pPr>
            <w:r>
              <w:t>2024 год - 0 тыс. руб.</w:t>
            </w:r>
          </w:p>
          <w:p w14:paraId="5FEF3D4A" w14:textId="77777777" w:rsidR="00A941EE" w:rsidRDefault="00A941EE">
            <w:pPr>
              <w:pStyle w:val="ConsPlusNormal"/>
              <w:jc w:val="both"/>
            </w:pPr>
            <w:r>
              <w:t>Федеральный бюджет: 2023 год - 15 624 тыс. руб.</w:t>
            </w:r>
          </w:p>
          <w:p w14:paraId="780F3272" w14:textId="77777777" w:rsidR="00A941EE" w:rsidRDefault="00A941EE">
            <w:pPr>
              <w:pStyle w:val="ConsPlusNormal"/>
              <w:jc w:val="both"/>
            </w:pPr>
            <w:r>
              <w:t>2024 год - 0 тыс. руб.</w:t>
            </w:r>
          </w:p>
        </w:tc>
      </w:tr>
      <w:tr w:rsidR="00A941EE" w14:paraId="1A6BA734" w14:textId="77777777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14:paraId="3478D40C" w14:textId="77777777" w:rsidR="00A941EE" w:rsidRDefault="00A941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Кургана от 13.06.2023 N 4434)</w:t>
            </w:r>
          </w:p>
        </w:tc>
      </w:tr>
      <w:tr w:rsidR="00A941EE" w14:paraId="6D92EE95" w14:textId="77777777">
        <w:tc>
          <w:tcPr>
            <w:tcW w:w="1814" w:type="dxa"/>
          </w:tcPr>
          <w:p w14:paraId="2EFA3D60" w14:textId="77777777" w:rsidR="00A941EE" w:rsidRDefault="00A941EE">
            <w:pPr>
              <w:pStyle w:val="ConsPlusNormal"/>
              <w:jc w:val="both"/>
            </w:pPr>
            <w:r>
              <w:t>Ожидаемые результаты от реализации Программы</w:t>
            </w:r>
          </w:p>
        </w:tc>
        <w:tc>
          <w:tcPr>
            <w:tcW w:w="7201" w:type="dxa"/>
          </w:tcPr>
          <w:p w14:paraId="51114A4A" w14:textId="77777777" w:rsidR="00A941EE" w:rsidRDefault="00A941EE">
            <w:pPr>
              <w:pStyle w:val="ConsPlusNormal"/>
              <w:jc w:val="both"/>
            </w:pPr>
            <w:r>
              <w:t>- сохранение количества пользователей библиотек и количества выданных изданий;</w:t>
            </w:r>
          </w:p>
          <w:p w14:paraId="1F5BDE7D" w14:textId="77777777" w:rsidR="00A941EE" w:rsidRDefault="00A941EE">
            <w:pPr>
              <w:pStyle w:val="ConsPlusNormal"/>
              <w:jc w:val="both"/>
            </w:pPr>
            <w:r>
              <w:t>- увеличение количества обращений за услугами в Центры общественного доступа;</w:t>
            </w:r>
          </w:p>
          <w:p w14:paraId="22732094" w14:textId="77777777" w:rsidR="00A941EE" w:rsidRDefault="00A941EE">
            <w:pPr>
              <w:pStyle w:val="ConsPlusNormal"/>
              <w:jc w:val="both"/>
            </w:pPr>
            <w:r>
              <w:t>- увеличение единиц хранения библиотечных фондов, внесенных в электронный каталог;</w:t>
            </w:r>
          </w:p>
          <w:p w14:paraId="35B585F6" w14:textId="77777777" w:rsidR="00A941EE" w:rsidRDefault="00A941EE">
            <w:pPr>
              <w:pStyle w:val="ConsPlusNormal"/>
              <w:jc w:val="both"/>
            </w:pPr>
            <w:r>
              <w:t>- сохранение количества участников клубных формирований;</w:t>
            </w:r>
          </w:p>
          <w:p w14:paraId="0FE1110D" w14:textId="77777777" w:rsidR="00A941EE" w:rsidRDefault="00A941EE">
            <w:pPr>
              <w:pStyle w:val="ConsPlusNormal"/>
              <w:jc w:val="both"/>
            </w:pPr>
            <w:r>
              <w:t>- увеличение количества посещений учреждений культуры;</w:t>
            </w:r>
          </w:p>
          <w:p w14:paraId="4857DBAA" w14:textId="77777777" w:rsidR="00A941EE" w:rsidRDefault="00A941EE">
            <w:pPr>
              <w:pStyle w:val="ConsPlusNormal"/>
              <w:jc w:val="both"/>
            </w:pPr>
            <w:r>
              <w:t>- увеличение количества участников конкурсов и фестивалей по программе</w:t>
            </w:r>
          </w:p>
        </w:tc>
      </w:tr>
    </w:tbl>
    <w:p w14:paraId="38D7C490" w14:textId="77777777" w:rsidR="00A941EE" w:rsidRDefault="00A941EE">
      <w:pPr>
        <w:pStyle w:val="ConsPlusNormal"/>
        <w:jc w:val="both"/>
      </w:pPr>
    </w:p>
    <w:p w14:paraId="489C9AA9" w14:textId="77777777" w:rsidR="00A941EE" w:rsidRDefault="00A941EE">
      <w:pPr>
        <w:pStyle w:val="ConsPlusTitle"/>
        <w:jc w:val="center"/>
        <w:outlineLvl w:val="1"/>
      </w:pPr>
      <w:r>
        <w:t>Раздел I. ХАРАКТЕРИСТИКА ПРОБЛЕМЫ</w:t>
      </w:r>
    </w:p>
    <w:p w14:paraId="3AE610C6" w14:textId="77777777" w:rsidR="00A941EE" w:rsidRDefault="00A941EE">
      <w:pPr>
        <w:pStyle w:val="ConsPlusNormal"/>
        <w:jc w:val="both"/>
      </w:pPr>
    </w:p>
    <w:p w14:paraId="271E4B6E" w14:textId="77777777" w:rsidR="00A941EE" w:rsidRDefault="00A941EE">
      <w:pPr>
        <w:pStyle w:val="ConsPlusNormal"/>
        <w:ind w:firstLine="540"/>
        <w:jc w:val="both"/>
      </w:pPr>
      <w:r>
        <w:t>В Программе просматривается особая роль учреждений культуры клубного типа в сохранение и развитии традиционной народной культуры, нематериального культурного наследия, развитие культурно-досуговой деятельности, сохранение духовно-нравственных традиций в семейных отношениях и семейном воспитании. Требует дальнейшей поддержки и распространения опыт организации городских фестивалей и выставок мастеров декоративно-прикладного творчества, опыт популяризации традиционного народного музыкального искусства. В 2019 году среднее количество участников культурно-досуговых мероприятий составило - 168 чел., 2020 год - 175 чел., 2021 год - 180 чел.</w:t>
      </w:r>
    </w:p>
    <w:p w14:paraId="50408A16" w14:textId="77777777" w:rsidR="00A941EE" w:rsidRDefault="00A941EE">
      <w:pPr>
        <w:pStyle w:val="ConsPlusNormal"/>
        <w:spacing w:before="280"/>
        <w:ind w:firstLine="540"/>
        <w:jc w:val="both"/>
      </w:pPr>
      <w:r>
        <w:t>Сеть муниципальных образовательных учреждений дополнительного образования в сфере культуры и искусства в Кургане представлена 6 детскими музыкальными школами и школами искусств, художественной школой. В 2021 году общий контингент учащихся в них - 4 371 чел.</w:t>
      </w:r>
    </w:p>
    <w:p w14:paraId="56FE40A3" w14:textId="77777777" w:rsidR="00A941EE" w:rsidRDefault="00A941EE">
      <w:pPr>
        <w:pStyle w:val="ConsPlusNormal"/>
        <w:spacing w:before="280"/>
        <w:ind w:firstLine="540"/>
        <w:jc w:val="both"/>
      </w:pPr>
      <w:r>
        <w:t xml:space="preserve">В 2021 году, в рамках реализации национального проекта "Культура" (федеральный проект "Культурная среда"), с целью укрепления материально-технической базы учреждений дополнительного образования сферы культуры детским музыкальным школам и школам искусств было выделено финансирование на приобретение музыкальных инструментов, оборудования </w:t>
      </w:r>
      <w:r>
        <w:lastRenderedPageBreak/>
        <w:t>и учебных материалов (в течение 2022 года финансирование было освоено на 100%). В 2023 году работа по обеспечению школ музыкальными инструментами будет продолжена.</w:t>
      </w:r>
    </w:p>
    <w:p w14:paraId="73029477" w14:textId="77777777" w:rsidR="00A941EE" w:rsidRDefault="00A941EE">
      <w:pPr>
        <w:pStyle w:val="ConsPlusNormal"/>
        <w:spacing w:before="280"/>
        <w:ind w:firstLine="540"/>
        <w:jc w:val="both"/>
      </w:pPr>
      <w:r>
        <w:t>Проведение конкурсов среди обучающихся детских школ искусств и творческих формирований учреждений культурно-досугового типа способствует развитию творческой активности и навыков сценического исполнения. Стабильное увеличение количества участников конкурсов и фестивалей на протяжении нескольких лет свидетельствует об их востребованности: 2019 год - 1 952 чел., 2020 год - около 2 000 чел., 2021 год - более 2 000 чел.</w:t>
      </w:r>
    </w:p>
    <w:p w14:paraId="45067E9C" w14:textId="77777777" w:rsidR="00A941EE" w:rsidRDefault="00A941EE">
      <w:pPr>
        <w:pStyle w:val="ConsPlusNormal"/>
        <w:spacing w:before="280"/>
        <w:ind w:firstLine="540"/>
        <w:jc w:val="both"/>
      </w:pPr>
      <w:r>
        <w:t>В городе Кургане функционирует 2 муниципальных учреждения культурно-досугового типа. Дома и Центры культуры организуют работу по формированию культурной среды в обслуживаемых микрорайонах, обеспечивают работу клубных формирований: в 2019 году количество участников в них - 6 759 чел., в связи с пандемией 2020 года - 5 193 чел., в 2021 году - 3 276 чел.</w:t>
      </w:r>
    </w:p>
    <w:p w14:paraId="2533F75F" w14:textId="77777777" w:rsidR="00A941EE" w:rsidRDefault="00A941EE">
      <w:pPr>
        <w:pStyle w:val="ConsPlusNormal"/>
        <w:spacing w:before="280"/>
        <w:ind w:firstLine="540"/>
        <w:jc w:val="both"/>
      </w:pPr>
      <w:r>
        <w:t>Необходимо увеличивать разнообразие направлений деятельности клубных формирований для привлечения наибольшего количества участников. В современных условиях необходим поиск новых подходов к формам и методам предоставления услуг, изучения потребностей населения в той или иной услуге. Направления деятельности клубных формирований в каждом учреждении культуры от 4 до 6.</w:t>
      </w:r>
    </w:p>
    <w:p w14:paraId="55A5C30A" w14:textId="77777777" w:rsidR="00A941EE" w:rsidRDefault="00A941EE">
      <w:pPr>
        <w:pStyle w:val="ConsPlusNormal"/>
        <w:spacing w:before="280"/>
        <w:ind w:firstLine="540"/>
        <w:jc w:val="both"/>
      </w:pPr>
      <w:r>
        <w:t>Сеть муниципальных библиотек города представлена муниципальным учреждением культуры "Библиотечная информационная система города Кургана". В 2019 - 2021 годах сеть была представлена 24 библиотеками. Все библиотеки компьютеризированы, имеют доступ к сети "Интернет". Количество пользователей библиотек в 2019 году - 80,8 тыс. чел., в 2020 году в связи с пандемией - 67,5 чел., в 2021 году - 85,8 тыс. чел.</w:t>
      </w:r>
    </w:p>
    <w:p w14:paraId="53383411" w14:textId="77777777" w:rsidR="00A941EE" w:rsidRDefault="00A941EE">
      <w:pPr>
        <w:pStyle w:val="ConsPlusNormal"/>
        <w:spacing w:before="280"/>
        <w:ind w:firstLine="540"/>
        <w:jc w:val="both"/>
      </w:pPr>
      <w:r>
        <w:t>Отстает от потребностей пользователей библиотек качество комплектования фондов. Значительно возросла за последние годы стоимость книг, что привело к снижению количества приобретаемых экземпляров. В условиях "устаревания" фондов наблюдается снижение совокупного библиотечного фонда (2019 год - 692 763 тыс. ед., 2020 год - 689 035 тыс. ед., 2021 год - 686 699 тыс. ед.).</w:t>
      </w:r>
    </w:p>
    <w:p w14:paraId="2E325D6C" w14:textId="77777777" w:rsidR="00A941EE" w:rsidRDefault="00A941EE">
      <w:pPr>
        <w:pStyle w:val="ConsPlusNormal"/>
        <w:spacing w:before="280"/>
        <w:ind w:firstLine="540"/>
        <w:jc w:val="both"/>
      </w:pPr>
      <w:r>
        <w:t xml:space="preserve">Проблема формирования положительного образа города и региона сегодня приобретает все большую актуальность. Для создания в информационном пространстве образа города, привлекательного для горожан, предпринимателей, инвесторов необходимо активно использовать все виды имеющихся городских ресурсов. Один из таковых ресурсов - краеведческая база МБУК "БИС г. Кургана". Число единиц хранения библиотечных фондов, </w:t>
      </w:r>
      <w:r>
        <w:lastRenderedPageBreak/>
        <w:t>внесенных в электронный каталог в 2019 году - 194 737 экз., в 2020 году - 212 620 экз., в 2021 году - 235 248 экз.</w:t>
      </w:r>
    </w:p>
    <w:p w14:paraId="5D36CBA1" w14:textId="77777777" w:rsidR="00A941EE" w:rsidRDefault="00A941EE">
      <w:pPr>
        <w:pStyle w:val="ConsPlusNormal"/>
        <w:spacing w:before="280"/>
        <w:ind w:firstLine="540"/>
        <w:jc w:val="both"/>
      </w:pPr>
      <w:r>
        <w:t xml:space="preserve">Развитие перспективных моделей информационного и сервисного обслуживания в Центрах общественного доступа, создание цифровых коллекций и организация актуальной электронной краеведческой библиотеки </w:t>
      </w:r>
      <w:proofErr w:type="gramStart"/>
      <w:r>
        <w:t>- это</w:t>
      </w:r>
      <w:proofErr w:type="gramEnd"/>
      <w:r>
        <w:t xml:space="preserve"> реальный вклад в дело расширения цифрового пространства города Кургана в сфере экономики, социальной политики, культуры. По итогам 2019 года в Центры общественного доступа обратилось - 1 605 чел., в 2020 году - 1 870 чел., в 2021 году - 2 318 чел.</w:t>
      </w:r>
    </w:p>
    <w:p w14:paraId="1A2EBFB3" w14:textId="77777777" w:rsidR="00A941EE" w:rsidRDefault="00A941EE">
      <w:pPr>
        <w:pStyle w:val="ConsPlusNormal"/>
        <w:spacing w:before="280"/>
        <w:ind w:firstLine="540"/>
        <w:jc w:val="both"/>
      </w:pPr>
      <w:r>
        <w:t>С октября 2020 года в городе Кургане в рамках национального проекта "Культура" начала функционировать первая модельная библиотека нового типа на базе библиотеки N 18 им. Л.Куликова. В 2022 году открыты еще 2 модельных библиотеки: ЦДБ им. Н.Островского и библиотека N 5 им. А.Чехова. В 2023 - 2025 годах работа по открытию модельных библиотек будет продолжена.</w:t>
      </w:r>
    </w:p>
    <w:p w14:paraId="0E7CF233" w14:textId="77777777" w:rsidR="00A941EE" w:rsidRDefault="00A941EE">
      <w:pPr>
        <w:pStyle w:val="ConsPlusNormal"/>
        <w:jc w:val="both"/>
      </w:pPr>
    </w:p>
    <w:p w14:paraId="6A643C88" w14:textId="77777777" w:rsidR="00A941EE" w:rsidRDefault="00A941EE">
      <w:pPr>
        <w:pStyle w:val="ConsPlusTitle"/>
        <w:jc w:val="center"/>
        <w:outlineLvl w:val="1"/>
      </w:pPr>
      <w:r>
        <w:t>Раздел II. ЦЕЛИ И ЗАДАЧИ ПРОГРАММЫ</w:t>
      </w:r>
    </w:p>
    <w:p w14:paraId="22731B7A" w14:textId="77777777" w:rsidR="00A941EE" w:rsidRDefault="00A941EE">
      <w:pPr>
        <w:pStyle w:val="ConsPlusNormal"/>
        <w:jc w:val="both"/>
      </w:pPr>
    </w:p>
    <w:p w14:paraId="34F1EAA4" w14:textId="77777777" w:rsidR="00A941EE" w:rsidRDefault="00A941EE">
      <w:pPr>
        <w:pStyle w:val="ConsPlusNormal"/>
        <w:ind w:firstLine="540"/>
        <w:jc w:val="both"/>
      </w:pPr>
      <w:r>
        <w:t>Программа разработана с учетом приоритетных направлений государственной Программы Курганской области "Развитие культуры Зауралья" на 2021 - 2025 годы.</w:t>
      </w:r>
    </w:p>
    <w:p w14:paraId="3FC36ED1" w14:textId="77777777" w:rsidR="00A941EE" w:rsidRDefault="00A941EE">
      <w:pPr>
        <w:pStyle w:val="ConsPlusNormal"/>
        <w:spacing w:before="280"/>
        <w:ind w:firstLine="540"/>
        <w:jc w:val="both"/>
      </w:pPr>
      <w:r>
        <w:t>Направления реализации Программы соответствуют приоритетам и целям государственной политики в сфере культуры, в том числе обозначенных в Стратегии государственной культурной политики на период до 2030 года, утвержденной Распоряжением Правительства Российской Федерации от 29 февраля 2016 г. N 326-р, а также в Стратегии развития информационного общества в Российской Федерации на 2017 - 2030 годы, утвержденной Указом Президента Российской Федерации от 9 мая 2017 года N 203.</w:t>
      </w:r>
    </w:p>
    <w:p w14:paraId="477F2E94" w14:textId="77777777" w:rsidR="00A941EE" w:rsidRDefault="00A941EE">
      <w:pPr>
        <w:pStyle w:val="ConsPlusNormal"/>
        <w:spacing w:before="280"/>
        <w:ind w:firstLine="540"/>
        <w:jc w:val="both"/>
      </w:pPr>
      <w:r>
        <w:t>Цель Программы - реализация стратегической роли культуры как духовно-нравственной основы развития личности и государства, единства российского общества на основе сохранения, эффективного использования и развития культурного потенциала города Кургана, удовлетворение потребностей горожан в предоставлении услуг в сфере культуры.</w:t>
      </w:r>
    </w:p>
    <w:p w14:paraId="752AB7C2" w14:textId="77777777" w:rsidR="00A941EE" w:rsidRDefault="00A941EE">
      <w:pPr>
        <w:pStyle w:val="ConsPlusNormal"/>
        <w:spacing w:before="280"/>
        <w:ind w:firstLine="540"/>
        <w:jc w:val="both"/>
      </w:pPr>
      <w:r>
        <w:t>Задачи Программы:</w:t>
      </w:r>
    </w:p>
    <w:p w14:paraId="02D87F12" w14:textId="77777777" w:rsidR="00A941EE" w:rsidRDefault="00A941EE">
      <w:pPr>
        <w:pStyle w:val="ConsPlusNormal"/>
        <w:spacing w:before="280"/>
        <w:ind w:firstLine="540"/>
        <w:jc w:val="both"/>
      </w:pPr>
      <w:r>
        <w:t>- совершенствование и развитие библиотечно-информационной деятельности;</w:t>
      </w:r>
    </w:p>
    <w:p w14:paraId="468F971A" w14:textId="77777777" w:rsidR="00A941EE" w:rsidRDefault="00A941EE">
      <w:pPr>
        <w:pStyle w:val="ConsPlusNormal"/>
        <w:spacing w:before="280"/>
        <w:ind w:firstLine="540"/>
        <w:jc w:val="both"/>
      </w:pPr>
      <w:r>
        <w:t xml:space="preserve">- создание условий для организации досуга горожан культурно-досуговыми учреждениями, обеспечение доступа граждан к культурным ценностям и участию в культурной жизни, обеспечение качественно нового </w:t>
      </w:r>
      <w:r>
        <w:lastRenderedPageBreak/>
        <w:t>уровня развития инфраструктуры культуры;</w:t>
      </w:r>
    </w:p>
    <w:p w14:paraId="0DA497D1" w14:textId="77777777" w:rsidR="00A941EE" w:rsidRDefault="00A941EE">
      <w:pPr>
        <w:pStyle w:val="ConsPlusNormal"/>
        <w:spacing w:before="280"/>
        <w:ind w:firstLine="540"/>
        <w:jc w:val="both"/>
      </w:pPr>
      <w:r>
        <w:t>- сохранение и развитие традиционной народной культуры, культурного и исторического наследия, развитие культурно-досуговой деятельности, сохранение духовно-нравственных традиций в семейных отношениях и семейном воспитании, укрепление материально-технической базы учреждений дополнительного образования сферы культуры (реализация мероприятий в рамках федерального проекта "Культурная среда").</w:t>
      </w:r>
    </w:p>
    <w:p w14:paraId="7E60EF75" w14:textId="77777777" w:rsidR="00A941EE" w:rsidRDefault="00A941EE">
      <w:pPr>
        <w:pStyle w:val="ConsPlusNormal"/>
        <w:jc w:val="both"/>
      </w:pPr>
    </w:p>
    <w:p w14:paraId="67CF6718" w14:textId="77777777" w:rsidR="00A941EE" w:rsidRDefault="00A941EE">
      <w:pPr>
        <w:pStyle w:val="ConsPlusTitle"/>
        <w:jc w:val="center"/>
        <w:outlineLvl w:val="1"/>
      </w:pPr>
      <w:r>
        <w:t>Раздел III. СРОКИ РЕАЛИЗАЦИИ ПРОГРАММЫ</w:t>
      </w:r>
    </w:p>
    <w:p w14:paraId="1AB2ECD9" w14:textId="77777777" w:rsidR="00A941EE" w:rsidRDefault="00A941EE">
      <w:pPr>
        <w:pStyle w:val="ConsPlusNormal"/>
        <w:jc w:val="both"/>
      </w:pPr>
    </w:p>
    <w:p w14:paraId="5D34EE3D" w14:textId="77777777" w:rsidR="00A941EE" w:rsidRDefault="00A941EE">
      <w:pPr>
        <w:pStyle w:val="ConsPlusNormal"/>
        <w:ind w:firstLine="540"/>
        <w:jc w:val="both"/>
      </w:pPr>
      <w:r>
        <w:t>Срок реализации Программы: 2023 - 2025 годы.</w:t>
      </w:r>
    </w:p>
    <w:p w14:paraId="52A476D8" w14:textId="77777777" w:rsidR="00A941EE" w:rsidRDefault="00A941EE">
      <w:pPr>
        <w:pStyle w:val="ConsPlusNormal"/>
        <w:jc w:val="both"/>
      </w:pPr>
    </w:p>
    <w:p w14:paraId="0A7030C3" w14:textId="77777777" w:rsidR="00A941EE" w:rsidRDefault="00A941EE">
      <w:pPr>
        <w:pStyle w:val="ConsPlusTitle"/>
        <w:jc w:val="center"/>
        <w:outlineLvl w:val="1"/>
      </w:pPr>
      <w:r>
        <w:t>Раздел IV. ТЕХНИКО-ЭКОНОМИЧЕСКОЕ ОБОСНОВАНИЕ ПРОГРАММЫ</w:t>
      </w:r>
    </w:p>
    <w:p w14:paraId="0D0B58B9" w14:textId="77777777" w:rsidR="00A941EE" w:rsidRDefault="00A941EE">
      <w:pPr>
        <w:pStyle w:val="ConsPlusNormal"/>
        <w:jc w:val="both"/>
      </w:pPr>
    </w:p>
    <w:p w14:paraId="0757674F" w14:textId="77777777" w:rsidR="00A941EE" w:rsidRDefault="00A941EE">
      <w:pPr>
        <w:pStyle w:val="ConsPlusNormal"/>
        <w:ind w:firstLine="540"/>
        <w:jc w:val="both"/>
      </w:pPr>
      <w:r>
        <w:t>Требуется внедрение новых технологий, форм в организацию досуга горожан, проведения городских творческих фестивалей и конкурсов для детей и молодежи, в организацию праздничного оформления города. А также дальнейшее программно-техническое переоснащение библиотек МБУК "Библиотечная информационная система города Кургана" для осуществления процесса оказания первоочередных муниципальных услуг в электронном виде. Оснащение современным оборудованием создаст благоприятные условия для расширения спектра услуг Центров общественного доступа.</w:t>
      </w:r>
    </w:p>
    <w:p w14:paraId="3F22FAB8" w14:textId="77777777" w:rsidR="00A941EE" w:rsidRDefault="00A941EE">
      <w:pPr>
        <w:pStyle w:val="ConsPlusNormal"/>
        <w:spacing w:before="280"/>
        <w:ind w:firstLine="540"/>
        <w:jc w:val="both"/>
      </w:pPr>
      <w:r>
        <w:t>Финансовое обеспечение мероприятий Программы осуществляется за счет средств бюджета города Кургана. Возможно софинансирование из бюджетов других уровней.</w:t>
      </w:r>
    </w:p>
    <w:p w14:paraId="3BF94773" w14:textId="77777777" w:rsidR="00A941EE" w:rsidRDefault="00A941EE">
      <w:pPr>
        <w:pStyle w:val="ConsPlusNormal"/>
        <w:jc w:val="both"/>
      </w:pPr>
    </w:p>
    <w:p w14:paraId="6536E21D" w14:textId="77777777" w:rsidR="00A941EE" w:rsidRDefault="00A941EE">
      <w:pPr>
        <w:pStyle w:val="ConsPlusTitle"/>
        <w:jc w:val="center"/>
        <w:outlineLvl w:val="1"/>
      </w:pPr>
      <w:r>
        <w:t>Раздел V. СВЕДЕНИЯ О РАСПРЕДЕЛЕНИИ ОБЪЕМОВ ФИНАНСИРОВАНИЯ</w:t>
      </w:r>
    </w:p>
    <w:p w14:paraId="058D5C7D" w14:textId="77777777" w:rsidR="00A941EE" w:rsidRDefault="00A941EE">
      <w:pPr>
        <w:pStyle w:val="ConsPlusTitle"/>
        <w:jc w:val="center"/>
      </w:pPr>
      <w:r>
        <w:t>ПРОГРАММЫ ПО ИСТОЧНИКАМ И ГОДАМ РЕАЛИЗАЦИИ</w:t>
      </w:r>
    </w:p>
    <w:p w14:paraId="1B21D4BF" w14:textId="77777777" w:rsidR="00A941EE" w:rsidRDefault="00A941EE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Кургана</w:t>
      </w:r>
    </w:p>
    <w:p w14:paraId="7BEB52BD" w14:textId="77777777" w:rsidR="00A941EE" w:rsidRDefault="00A941EE">
      <w:pPr>
        <w:pStyle w:val="ConsPlusNormal"/>
        <w:jc w:val="center"/>
      </w:pPr>
      <w:r>
        <w:t>от 13.06.2023 N 4434)</w:t>
      </w:r>
    </w:p>
    <w:p w14:paraId="0DD21513" w14:textId="77777777" w:rsidR="00A941EE" w:rsidRDefault="00A941EE">
      <w:pPr>
        <w:pStyle w:val="ConsPlusNormal"/>
        <w:jc w:val="both"/>
      </w:pPr>
    </w:p>
    <w:p w14:paraId="4F7F297B" w14:textId="77777777" w:rsidR="00A941EE" w:rsidRDefault="00A941EE">
      <w:pPr>
        <w:pStyle w:val="ConsPlusNormal"/>
        <w:ind w:firstLine="540"/>
        <w:jc w:val="both"/>
      </w:pPr>
      <w:r>
        <w:t>Бюджет города: 2023 год - 221 855 тыс. руб.</w:t>
      </w:r>
    </w:p>
    <w:p w14:paraId="5C673AA2" w14:textId="77777777" w:rsidR="00A941EE" w:rsidRDefault="00A941EE">
      <w:pPr>
        <w:pStyle w:val="ConsPlusNormal"/>
        <w:spacing w:before="280"/>
        <w:ind w:firstLine="540"/>
        <w:jc w:val="both"/>
      </w:pPr>
      <w:r>
        <w:t>2024 год - 150 999 тыс. руб.</w:t>
      </w:r>
    </w:p>
    <w:p w14:paraId="7F4148B7" w14:textId="77777777" w:rsidR="00A941EE" w:rsidRDefault="00A941EE">
      <w:pPr>
        <w:pStyle w:val="ConsPlusNormal"/>
        <w:spacing w:before="280"/>
        <w:ind w:firstLine="540"/>
        <w:jc w:val="both"/>
      </w:pPr>
      <w:r>
        <w:t>2025 год - 150 999 тыс. руб.</w:t>
      </w:r>
    </w:p>
    <w:p w14:paraId="068F9BF4" w14:textId="77777777" w:rsidR="00A941EE" w:rsidRDefault="00A941EE">
      <w:pPr>
        <w:pStyle w:val="ConsPlusNormal"/>
        <w:spacing w:before="280"/>
        <w:ind w:firstLine="540"/>
        <w:jc w:val="both"/>
      </w:pPr>
      <w:r>
        <w:t>Областной бюджет: 2023 год - 693 тыс. руб.</w:t>
      </w:r>
    </w:p>
    <w:p w14:paraId="4E5EA2B3" w14:textId="77777777" w:rsidR="00A941EE" w:rsidRDefault="00A941EE">
      <w:pPr>
        <w:pStyle w:val="ConsPlusNormal"/>
        <w:spacing w:before="280"/>
        <w:ind w:firstLine="540"/>
        <w:jc w:val="both"/>
      </w:pPr>
      <w:r>
        <w:t>2024 год - 0 тыс. руб.</w:t>
      </w:r>
    </w:p>
    <w:p w14:paraId="1F949CAC" w14:textId="77777777" w:rsidR="00A941EE" w:rsidRDefault="00A941EE">
      <w:pPr>
        <w:pStyle w:val="ConsPlusNormal"/>
        <w:spacing w:before="280"/>
        <w:ind w:firstLine="540"/>
        <w:jc w:val="both"/>
      </w:pPr>
      <w:r>
        <w:t>Федеральный бюджет: 2023 год - 15 624 тыс. руб.</w:t>
      </w:r>
    </w:p>
    <w:p w14:paraId="234B3EB0" w14:textId="77777777" w:rsidR="00A941EE" w:rsidRDefault="00A941EE">
      <w:pPr>
        <w:pStyle w:val="ConsPlusNormal"/>
        <w:spacing w:before="280"/>
        <w:ind w:firstLine="540"/>
        <w:jc w:val="both"/>
      </w:pPr>
      <w:r>
        <w:lastRenderedPageBreak/>
        <w:t>2024 год - 0 тыс. руб.</w:t>
      </w:r>
    </w:p>
    <w:p w14:paraId="18B0B55D" w14:textId="77777777" w:rsidR="00A941EE" w:rsidRDefault="00A941EE">
      <w:pPr>
        <w:pStyle w:val="ConsPlusNormal"/>
        <w:jc w:val="both"/>
      </w:pPr>
    </w:p>
    <w:p w14:paraId="4E2A78F1" w14:textId="77777777" w:rsidR="00A941EE" w:rsidRDefault="00A941EE">
      <w:pPr>
        <w:pStyle w:val="ConsPlusTitle"/>
        <w:jc w:val="center"/>
        <w:outlineLvl w:val="1"/>
      </w:pPr>
      <w:r>
        <w:t>Раздел VI. ОЦЕНКА ОЖИДАЕМОЙ ЭФФЕКТИВНОСТИ</w:t>
      </w:r>
    </w:p>
    <w:p w14:paraId="4E6E8C51" w14:textId="77777777" w:rsidR="00A941EE" w:rsidRDefault="00A941EE">
      <w:pPr>
        <w:pStyle w:val="ConsPlusTitle"/>
        <w:jc w:val="center"/>
      </w:pPr>
      <w:r>
        <w:t>РЕАЛИЗАЦИИ МУНИЦИПАЛЬНОЙ ПРОГРАММЫ</w:t>
      </w:r>
    </w:p>
    <w:p w14:paraId="0209E64E" w14:textId="77777777" w:rsidR="00A941EE" w:rsidRDefault="00A941EE">
      <w:pPr>
        <w:pStyle w:val="ConsPlusNormal"/>
        <w:jc w:val="both"/>
      </w:pPr>
    </w:p>
    <w:p w14:paraId="50D500DF" w14:textId="77777777" w:rsidR="00A941EE" w:rsidRDefault="00A941EE">
      <w:pPr>
        <w:pStyle w:val="ConsPlusNormal"/>
        <w:ind w:firstLine="540"/>
        <w:jc w:val="both"/>
      </w:pPr>
      <w:r>
        <w:t>Основной социальный эффект от реализации Программы будет состоять:</w:t>
      </w:r>
    </w:p>
    <w:p w14:paraId="168F503F" w14:textId="77777777" w:rsidR="00A941EE" w:rsidRDefault="00A941EE">
      <w:pPr>
        <w:pStyle w:val="ConsPlusNormal"/>
        <w:spacing w:before="280"/>
        <w:ind w:firstLine="540"/>
        <w:jc w:val="both"/>
      </w:pPr>
      <w:r>
        <w:t>- увеличение количества посещений учреждений культуры;</w:t>
      </w:r>
    </w:p>
    <w:p w14:paraId="13063437" w14:textId="77777777" w:rsidR="00A941EE" w:rsidRDefault="00A941EE">
      <w:pPr>
        <w:pStyle w:val="ConsPlusNormal"/>
        <w:spacing w:before="280"/>
        <w:ind w:firstLine="540"/>
        <w:jc w:val="both"/>
      </w:pPr>
      <w:r>
        <w:t>- обновление библиотечных фондов (для новых поступлений в общем объеме хранения);</w:t>
      </w:r>
    </w:p>
    <w:p w14:paraId="700DE5B7" w14:textId="77777777" w:rsidR="00A941EE" w:rsidRDefault="00A941EE">
      <w:pPr>
        <w:pStyle w:val="ConsPlusNormal"/>
        <w:spacing w:before="280"/>
        <w:ind w:firstLine="540"/>
        <w:jc w:val="both"/>
      </w:pPr>
      <w:r>
        <w:t>- увеличение количества пользователей информационных ресурсов;</w:t>
      </w:r>
    </w:p>
    <w:p w14:paraId="60327F1C" w14:textId="77777777" w:rsidR="00A941EE" w:rsidRDefault="00A941EE">
      <w:pPr>
        <w:pStyle w:val="ConsPlusNormal"/>
        <w:spacing w:before="280"/>
        <w:ind w:firstLine="540"/>
        <w:jc w:val="both"/>
      </w:pPr>
      <w:r>
        <w:t>- увеличение количества цифровых краеведческих коллекций в удаленном доступе.</w:t>
      </w:r>
    </w:p>
    <w:p w14:paraId="0C434917" w14:textId="77777777" w:rsidR="00A941EE" w:rsidRDefault="00A941EE">
      <w:pPr>
        <w:pStyle w:val="ConsPlusNormal"/>
        <w:spacing w:before="280"/>
        <w:ind w:firstLine="540"/>
        <w:jc w:val="both"/>
      </w:pPr>
      <w:r>
        <w:t>Основной экономический эффект от реализации Программы будет состоять в максимальном обеспечении доступности услуг в сфере культуры и создании оптимальных условий для реализации творческого потенциала жителей города.</w:t>
      </w:r>
    </w:p>
    <w:p w14:paraId="0C57AAC2" w14:textId="77777777" w:rsidR="00A941EE" w:rsidRDefault="00A941EE">
      <w:pPr>
        <w:pStyle w:val="ConsPlusNormal"/>
        <w:jc w:val="both"/>
      </w:pPr>
    </w:p>
    <w:p w14:paraId="1A3E9F2F" w14:textId="77777777" w:rsidR="00A941EE" w:rsidRDefault="00A941EE">
      <w:pPr>
        <w:pStyle w:val="ConsPlusTitle"/>
        <w:jc w:val="center"/>
        <w:outlineLvl w:val="1"/>
      </w:pPr>
      <w:r>
        <w:t>Раздел VII. МЕРОПРИЯТИЯ ПРОГРАММЫ</w:t>
      </w:r>
    </w:p>
    <w:p w14:paraId="6F6D8538" w14:textId="77777777" w:rsidR="00A941EE" w:rsidRDefault="00A941EE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Кургана</w:t>
      </w:r>
    </w:p>
    <w:p w14:paraId="579CA98E" w14:textId="77777777" w:rsidR="00A941EE" w:rsidRDefault="00A941EE">
      <w:pPr>
        <w:pStyle w:val="ConsPlusNormal"/>
        <w:jc w:val="center"/>
      </w:pPr>
      <w:r>
        <w:t>от 13.06.2023 N 4434)</w:t>
      </w:r>
    </w:p>
    <w:p w14:paraId="3021A24D" w14:textId="77777777" w:rsidR="00A941EE" w:rsidRDefault="00A941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84"/>
        <w:gridCol w:w="964"/>
        <w:gridCol w:w="1304"/>
        <w:gridCol w:w="1020"/>
        <w:gridCol w:w="1020"/>
        <w:gridCol w:w="964"/>
        <w:gridCol w:w="964"/>
      </w:tblGrid>
      <w:tr w:rsidR="00A941EE" w14:paraId="2919F25A" w14:textId="77777777">
        <w:tc>
          <w:tcPr>
            <w:tcW w:w="737" w:type="dxa"/>
            <w:vMerge w:val="restart"/>
          </w:tcPr>
          <w:p w14:paraId="155C252A" w14:textId="77777777" w:rsidR="00A941EE" w:rsidRDefault="00A941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14:paraId="0B0A70C9" w14:textId="77777777" w:rsidR="00A941EE" w:rsidRDefault="00A941EE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964" w:type="dxa"/>
            <w:vMerge w:val="restart"/>
          </w:tcPr>
          <w:p w14:paraId="2A958F29" w14:textId="77777777" w:rsidR="00A941EE" w:rsidRDefault="00A941EE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304" w:type="dxa"/>
            <w:vMerge w:val="restart"/>
          </w:tcPr>
          <w:p w14:paraId="46A1DDF4" w14:textId="77777777" w:rsidR="00A941EE" w:rsidRDefault="00A941E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968" w:type="dxa"/>
            <w:gridSpan w:val="4"/>
          </w:tcPr>
          <w:p w14:paraId="4ACCAD1C" w14:textId="77777777" w:rsidR="00A941EE" w:rsidRDefault="00A941EE">
            <w:pPr>
              <w:pStyle w:val="ConsPlusNormal"/>
              <w:jc w:val="center"/>
            </w:pPr>
            <w:r>
              <w:t>Финансовое обеспечение</w:t>
            </w:r>
          </w:p>
        </w:tc>
      </w:tr>
      <w:tr w:rsidR="00A941EE" w14:paraId="64221FF6" w14:textId="77777777">
        <w:tc>
          <w:tcPr>
            <w:tcW w:w="737" w:type="dxa"/>
            <w:vMerge/>
          </w:tcPr>
          <w:p w14:paraId="63731EBD" w14:textId="77777777" w:rsidR="00A941EE" w:rsidRDefault="00A941EE">
            <w:pPr>
              <w:pStyle w:val="ConsPlusNormal"/>
            </w:pPr>
          </w:p>
        </w:tc>
        <w:tc>
          <w:tcPr>
            <w:tcW w:w="1984" w:type="dxa"/>
            <w:vMerge/>
          </w:tcPr>
          <w:p w14:paraId="526F33C4" w14:textId="77777777" w:rsidR="00A941EE" w:rsidRDefault="00A941EE">
            <w:pPr>
              <w:pStyle w:val="ConsPlusNormal"/>
            </w:pPr>
          </w:p>
        </w:tc>
        <w:tc>
          <w:tcPr>
            <w:tcW w:w="964" w:type="dxa"/>
            <w:vMerge/>
          </w:tcPr>
          <w:p w14:paraId="0F21D0C1" w14:textId="77777777" w:rsidR="00A941EE" w:rsidRDefault="00A941EE">
            <w:pPr>
              <w:pStyle w:val="ConsPlusNormal"/>
            </w:pPr>
          </w:p>
        </w:tc>
        <w:tc>
          <w:tcPr>
            <w:tcW w:w="1304" w:type="dxa"/>
            <w:vMerge/>
          </w:tcPr>
          <w:p w14:paraId="1F523AD5" w14:textId="77777777" w:rsidR="00A941EE" w:rsidRDefault="00A941EE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14:paraId="30A7B221" w14:textId="77777777" w:rsidR="00A941EE" w:rsidRDefault="00A941EE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2948" w:type="dxa"/>
            <w:gridSpan w:val="3"/>
          </w:tcPr>
          <w:p w14:paraId="2C697109" w14:textId="77777777" w:rsidR="00A941EE" w:rsidRDefault="00A941EE">
            <w:pPr>
              <w:pStyle w:val="ConsPlusNormal"/>
              <w:jc w:val="center"/>
            </w:pPr>
            <w:r>
              <w:t>Объем, тыс. рублей</w:t>
            </w:r>
          </w:p>
        </w:tc>
      </w:tr>
      <w:tr w:rsidR="00A941EE" w14:paraId="63C69A65" w14:textId="77777777">
        <w:tc>
          <w:tcPr>
            <w:tcW w:w="737" w:type="dxa"/>
            <w:vMerge/>
          </w:tcPr>
          <w:p w14:paraId="0C311B54" w14:textId="77777777" w:rsidR="00A941EE" w:rsidRDefault="00A941EE">
            <w:pPr>
              <w:pStyle w:val="ConsPlusNormal"/>
            </w:pPr>
          </w:p>
        </w:tc>
        <w:tc>
          <w:tcPr>
            <w:tcW w:w="1984" w:type="dxa"/>
            <w:vMerge/>
          </w:tcPr>
          <w:p w14:paraId="52F21BC3" w14:textId="77777777" w:rsidR="00A941EE" w:rsidRDefault="00A941EE">
            <w:pPr>
              <w:pStyle w:val="ConsPlusNormal"/>
            </w:pPr>
          </w:p>
        </w:tc>
        <w:tc>
          <w:tcPr>
            <w:tcW w:w="964" w:type="dxa"/>
            <w:vMerge/>
          </w:tcPr>
          <w:p w14:paraId="2D1FF529" w14:textId="77777777" w:rsidR="00A941EE" w:rsidRDefault="00A941EE">
            <w:pPr>
              <w:pStyle w:val="ConsPlusNormal"/>
            </w:pPr>
          </w:p>
        </w:tc>
        <w:tc>
          <w:tcPr>
            <w:tcW w:w="1304" w:type="dxa"/>
            <w:vMerge/>
          </w:tcPr>
          <w:p w14:paraId="3E0D0042" w14:textId="77777777" w:rsidR="00A941EE" w:rsidRDefault="00A941EE">
            <w:pPr>
              <w:pStyle w:val="ConsPlusNormal"/>
            </w:pPr>
          </w:p>
        </w:tc>
        <w:tc>
          <w:tcPr>
            <w:tcW w:w="1020" w:type="dxa"/>
            <w:vMerge/>
          </w:tcPr>
          <w:p w14:paraId="13CFC011" w14:textId="77777777" w:rsidR="00A941EE" w:rsidRDefault="00A941EE">
            <w:pPr>
              <w:pStyle w:val="ConsPlusNormal"/>
            </w:pPr>
          </w:p>
        </w:tc>
        <w:tc>
          <w:tcPr>
            <w:tcW w:w="1020" w:type="dxa"/>
          </w:tcPr>
          <w:p w14:paraId="240808B8" w14:textId="77777777" w:rsidR="00A941EE" w:rsidRDefault="00A941EE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64" w:type="dxa"/>
          </w:tcPr>
          <w:p w14:paraId="63434BB1" w14:textId="77777777" w:rsidR="00A941EE" w:rsidRDefault="00A941EE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964" w:type="dxa"/>
          </w:tcPr>
          <w:p w14:paraId="27BB9EC4" w14:textId="77777777" w:rsidR="00A941EE" w:rsidRDefault="00A941EE">
            <w:pPr>
              <w:pStyle w:val="ConsPlusNormal"/>
              <w:jc w:val="center"/>
            </w:pPr>
            <w:r>
              <w:t>2025 г.</w:t>
            </w:r>
          </w:p>
        </w:tc>
      </w:tr>
      <w:tr w:rsidR="00A941EE" w14:paraId="7B59E649" w14:textId="77777777">
        <w:tc>
          <w:tcPr>
            <w:tcW w:w="8957" w:type="dxa"/>
            <w:gridSpan w:val="8"/>
          </w:tcPr>
          <w:p w14:paraId="551E02AF" w14:textId="77777777" w:rsidR="00A941EE" w:rsidRDefault="00A941EE">
            <w:pPr>
              <w:pStyle w:val="ConsPlusNormal"/>
              <w:jc w:val="center"/>
              <w:outlineLvl w:val="2"/>
            </w:pPr>
            <w:r>
              <w:t>I. Задача: Совершенствование и развитие библиотечно-информационной деятельности</w:t>
            </w:r>
          </w:p>
        </w:tc>
      </w:tr>
      <w:tr w:rsidR="00A941EE" w14:paraId="53656AF3" w14:textId="77777777">
        <w:tc>
          <w:tcPr>
            <w:tcW w:w="8957" w:type="dxa"/>
            <w:gridSpan w:val="8"/>
          </w:tcPr>
          <w:p w14:paraId="42E4823E" w14:textId="77777777" w:rsidR="00A941EE" w:rsidRDefault="00A941EE">
            <w:pPr>
              <w:pStyle w:val="ConsPlusNormal"/>
            </w:pPr>
            <w:r>
              <w:t>1. Совершенствование и развитие библиотечно-информационной деятельности</w:t>
            </w:r>
          </w:p>
        </w:tc>
      </w:tr>
      <w:tr w:rsidR="00A941EE" w14:paraId="22B6901D" w14:textId="77777777">
        <w:tc>
          <w:tcPr>
            <w:tcW w:w="737" w:type="dxa"/>
          </w:tcPr>
          <w:p w14:paraId="74C4D1BA" w14:textId="77777777" w:rsidR="00A941EE" w:rsidRDefault="00A941EE">
            <w:pPr>
              <w:pStyle w:val="ConsPlusNormal"/>
            </w:pPr>
            <w:r>
              <w:t>1.1.</w:t>
            </w:r>
          </w:p>
        </w:tc>
        <w:tc>
          <w:tcPr>
            <w:tcW w:w="1984" w:type="dxa"/>
          </w:tcPr>
          <w:p w14:paraId="3DAECA86" w14:textId="77777777" w:rsidR="00A941EE" w:rsidRDefault="00A941EE">
            <w:pPr>
              <w:pStyle w:val="ConsPlusNormal"/>
              <w:jc w:val="both"/>
            </w:pPr>
            <w:r>
              <w:t>Организация библиотечного обслуживания библиотеками</w:t>
            </w:r>
          </w:p>
        </w:tc>
        <w:tc>
          <w:tcPr>
            <w:tcW w:w="964" w:type="dxa"/>
          </w:tcPr>
          <w:p w14:paraId="759C5D8E" w14:textId="77777777" w:rsidR="00A941EE" w:rsidRDefault="00A941EE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1304" w:type="dxa"/>
          </w:tcPr>
          <w:p w14:paraId="0ABDF97D" w14:textId="77777777" w:rsidR="00A941EE" w:rsidRDefault="00A941EE">
            <w:pPr>
              <w:pStyle w:val="ConsPlusNormal"/>
              <w:jc w:val="both"/>
            </w:pPr>
            <w:r>
              <w:t>МБУК "БИС г. Кургана"</w:t>
            </w:r>
          </w:p>
        </w:tc>
        <w:tc>
          <w:tcPr>
            <w:tcW w:w="1020" w:type="dxa"/>
          </w:tcPr>
          <w:p w14:paraId="3518EF47" w14:textId="77777777" w:rsidR="00A941EE" w:rsidRDefault="00A941EE">
            <w:pPr>
              <w:pStyle w:val="ConsPlusNormal"/>
              <w:jc w:val="both"/>
            </w:pPr>
            <w:r>
              <w:t>Бюджет города Кургана</w:t>
            </w:r>
          </w:p>
        </w:tc>
        <w:tc>
          <w:tcPr>
            <w:tcW w:w="1020" w:type="dxa"/>
          </w:tcPr>
          <w:p w14:paraId="18A0397B" w14:textId="77777777" w:rsidR="00A941EE" w:rsidRDefault="00A941EE">
            <w:pPr>
              <w:pStyle w:val="ConsPlusNormal"/>
              <w:jc w:val="center"/>
            </w:pPr>
            <w:r>
              <w:t>100 102</w:t>
            </w:r>
          </w:p>
        </w:tc>
        <w:tc>
          <w:tcPr>
            <w:tcW w:w="964" w:type="dxa"/>
          </w:tcPr>
          <w:p w14:paraId="55C9F07C" w14:textId="77777777" w:rsidR="00A941EE" w:rsidRDefault="00A941EE">
            <w:pPr>
              <w:pStyle w:val="ConsPlusNormal"/>
              <w:jc w:val="center"/>
            </w:pPr>
            <w:r>
              <w:t>71 192</w:t>
            </w:r>
          </w:p>
        </w:tc>
        <w:tc>
          <w:tcPr>
            <w:tcW w:w="964" w:type="dxa"/>
          </w:tcPr>
          <w:p w14:paraId="3F1BA5DB" w14:textId="77777777" w:rsidR="00A941EE" w:rsidRDefault="00A941EE">
            <w:pPr>
              <w:pStyle w:val="ConsPlusNormal"/>
              <w:jc w:val="center"/>
            </w:pPr>
            <w:r>
              <w:t>71 192</w:t>
            </w:r>
          </w:p>
        </w:tc>
      </w:tr>
      <w:tr w:rsidR="00A941EE" w14:paraId="14DA6192" w14:textId="77777777">
        <w:tc>
          <w:tcPr>
            <w:tcW w:w="737" w:type="dxa"/>
          </w:tcPr>
          <w:p w14:paraId="50C35BEF" w14:textId="77777777" w:rsidR="00A941EE" w:rsidRDefault="00A941EE">
            <w:pPr>
              <w:pStyle w:val="ConsPlusNormal"/>
            </w:pPr>
            <w:r>
              <w:t>1.2.</w:t>
            </w:r>
          </w:p>
        </w:tc>
        <w:tc>
          <w:tcPr>
            <w:tcW w:w="1984" w:type="dxa"/>
          </w:tcPr>
          <w:p w14:paraId="71AAD0E3" w14:textId="77777777" w:rsidR="00A941EE" w:rsidRDefault="00A941EE">
            <w:pPr>
              <w:pStyle w:val="ConsPlusNormal"/>
              <w:jc w:val="both"/>
            </w:pPr>
            <w:r>
              <w:t xml:space="preserve">Комплектование и обеспечение </w:t>
            </w:r>
            <w:r>
              <w:lastRenderedPageBreak/>
              <w:t>сохранности библиотечных фондов библиотек</w:t>
            </w:r>
          </w:p>
        </w:tc>
        <w:tc>
          <w:tcPr>
            <w:tcW w:w="964" w:type="dxa"/>
          </w:tcPr>
          <w:p w14:paraId="411C9857" w14:textId="77777777" w:rsidR="00A941EE" w:rsidRDefault="00A941EE">
            <w:pPr>
              <w:pStyle w:val="ConsPlusNormal"/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304" w:type="dxa"/>
          </w:tcPr>
          <w:p w14:paraId="010D0F76" w14:textId="77777777" w:rsidR="00A941EE" w:rsidRDefault="00A941EE">
            <w:pPr>
              <w:pStyle w:val="ConsPlusNormal"/>
              <w:jc w:val="both"/>
            </w:pPr>
            <w:r>
              <w:t>МБУК "БИС г. Кургана"</w:t>
            </w:r>
          </w:p>
        </w:tc>
        <w:tc>
          <w:tcPr>
            <w:tcW w:w="1020" w:type="dxa"/>
          </w:tcPr>
          <w:p w14:paraId="6D16CAC7" w14:textId="77777777" w:rsidR="00A941EE" w:rsidRDefault="00A941EE">
            <w:pPr>
              <w:pStyle w:val="ConsPlusNormal"/>
              <w:jc w:val="both"/>
            </w:pPr>
            <w:r>
              <w:t xml:space="preserve">Бюджет города </w:t>
            </w:r>
            <w:r>
              <w:lastRenderedPageBreak/>
              <w:t>Кургана</w:t>
            </w:r>
          </w:p>
        </w:tc>
        <w:tc>
          <w:tcPr>
            <w:tcW w:w="1020" w:type="dxa"/>
          </w:tcPr>
          <w:p w14:paraId="1E6E14E1" w14:textId="77777777" w:rsidR="00A941EE" w:rsidRDefault="00A941EE">
            <w:pPr>
              <w:pStyle w:val="ConsPlusNormal"/>
              <w:jc w:val="center"/>
            </w:pPr>
            <w:r>
              <w:lastRenderedPageBreak/>
              <w:t>5 384</w:t>
            </w:r>
          </w:p>
        </w:tc>
        <w:tc>
          <w:tcPr>
            <w:tcW w:w="964" w:type="dxa"/>
          </w:tcPr>
          <w:p w14:paraId="0023C001" w14:textId="77777777" w:rsidR="00A941EE" w:rsidRDefault="00A941EE">
            <w:pPr>
              <w:pStyle w:val="ConsPlusNormal"/>
              <w:jc w:val="center"/>
            </w:pPr>
            <w:r>
              <w:t>2 484</w:t>
            </w:r>
          </w:p>
        </w:tc>
        <w:tc>
          <w:tcPr>
            <w:tcW w:w="964" w:type="dxa"/>
          </w:tcPr>
          <w:p w14:paraId="768985AE" w14:textId="77777777" w:rsidR="00A941EE" w:rsidRDefault="00A941EE">
            <w:pPr>
              <w:pStyle w:val="ConsPlusNormal"/>
              <w:jc w:val="center"/>
            </w:pPr>
            <w:r>
              <w:t>2 484</w:t>
            </w:r>
          </w:p>
        </w:tc>
      </w:tr>
      <w:tr w:rsidR="00A941EE" w14:paraId="4DD73159" w14:textId="77777777">
        <w:tc>
          <w:tcPr>
            <w:tcW w:w="737" w:type="dxa"/>
            <w:vMerge w:val="restart"/>
          </w:tcPr>
          <w:p w14:paraId="18DDDB8F" w14:textId="77777777" w:rsidR="00A941EE" w:rsidRDefault="00A941EE">
            <w:pPr>
              <w:pStyle w:val="ConsPlusNormal"/>
            </w:pPr>
            <w:r>
              <w:t>1.3.</w:t>
            </w:r>
          </w:p>
        </w:tc>
        <w:tc>
          <w:tcPr>
            <w:tcW w:w="1984" w:type="dxa"/>
            <w:vMerge w:val="restart"/>
          </w:tcPr>
          <w:p w14:paraId="123CB54C" w14:textId="77777777" w:rsidR="00A941EE" w:rsidRDefault="00A941EE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964" w:type="dxa"/>
            <w:vMerge w:val="restart"/>
          </w:tcPr>
          <w:p w14:paraId="3E03EEDD" w14:textId="77777777" w:rsidR="00A941EE" w:rsidRDefault="00A941EE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1304" w:type="dxa"/>
            <w:vMerge w:val="restart"/>
          </w:tcPr>
          <w:p w14:paraId="37EF6E5A" w14:textId="77777777" w:rsidR="00A941EE" w:rsidRDefault="00A941EE">
            <w:pPr>
              <w:pStyle w:val="ConsPlusNormal"/>
              <w:jc w:val="both"/>
            </w:pPr>
            <w:r>
              <w:t>МБУК "БИС г. Кургана"</w:t>
            </w:r>
          </w:p>
        </w:tc>
        <w:tc>
          <w:tcPr>
            <w:tcW w:w="1020" w:type="dxa"/>
            <w:tcBorders>
              <w:bottom w:val="nil"/>
            </w:tcBorders>
          </w:tcPr>
          <w:p w14:paraId="776932E8" w14:textId="77777777" w:rsidR="00A941EE" w:rsidRDefault="00A941EE">
            <w:pPr>
              <w:pStyle w:val="ConsPlusNormal"/>
              <w:jc w:val="both"/>
            </w:pPr>
            <w:r>
              <w:t>Бюджет города Кургана</w:t>
            </w:r>
          </w:p>
        </w:tc>
        <w:tc>
          <w:tcPr>
            <w:tcW w:w="1020" w:type="dxa"/>
            <w:tcBorders>
              <w:bottom w:val="nil"/>
            </w:tcBorders>
          </w:tcPr>
          <w:p w14:paraId="19D2E1AC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14:paraId="4A2852D5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14:paraId="07FE9CEF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</w:tr>
      <w:tr w:rsidR="00A941EE" w14:paraId="5CF2D0EE" w14:textId="77777777">
        <w:tblPrEx>
          <w:tblBorders>
            <w:insideH w:val="nil"/>
          </w:tblBorders>
        </w:tblPrEx>
        <w:tc>
          <w:tcPr>
            <w:tcW w:w="737" w:type="dxa"/>
            <w:vMerge/>
          </w:tcPr>
          <w:p w14:paraId="538D09D5" w14:textId="77777777" w:rsidR="00A941EE" w:rsidRDefault="00A941EE">
            <w:pPr>
              <w:pStyle w:val="ConsPlusNormal"/>
            </w:pPr>
          </w:p>
        </w:tc>
        <w:tc>
          <w:tcPr>
            <w:tcW w:w="1984" w:type="dxa"/>
            <w:vMerge/>
          </w:tcPr>
          <w:p w14:paraId="64BF1CCC" w14:textId="77777777" w:rsidR="00A941EE" w:rsidRDefault="00A941EE">
            <w:pPr>
              <w:pStyle w:val="ConsPlusNormal"/>
            </w:pPr>
          </w:p>
        </w:tc>
        <w:tc>
          <w:tcPr>
            <w:tcW w:w="964" w:type="dxa"/>
            <w:vMerge/>
          </w:tcPr>
          <w:p w14:paraId="12C0B7F2" w14:textId="77777777" w:rsidR="00A941EE" w:rsidRDefault="00A941EE">
            <w:pPr>
              <w:pStyle w:val="ConsPlusNormal"/>
            </w:pPr>
          </w:p>
        </w:tc>
        <w:tc>
          <w:tcPr>
            <w:tcW w:w="1304" w:type="dxa"/>
            <w:vMerge/>
          </w:tcPr>
          <w:p w14:paraId="065D7FBB" w14:textId="77777777" w:rsidR="00A941EE" w:rsidRDefault="00A941EE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BF9E0FB" w14:textId="77777777" w:rsidR="00A941EE" w:rsidRDefault="00A941E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C38D1ED" w14:textId="77777777" w:rsidR="00A941EE" w:rsidRDefault="00A941E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ADA5BA5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5FAAE05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</w:tr>
      <w:tr w:rsidR="00A941EE" w14:paraId="2FCCEDA9" w14:textId="77777777">
        <w:tc>
          <w:tcPr>
            <w:tcW w:w="737" w:type="dxa"/>
            <w:vMerge/>
          </w:tcPr>
          <w:p w14:paraId="6A460F81" w14:textId="77777777" w:rsidR="00A941EE" w:rsidRDefault="00A941EE">
            <w:pPr>
              <w:pStyle w:val="ConsPlusNormal"/>
            </w:pPr>
          </w:p>
        </w:tc>
        <w:tc>
          <w:tcPr>
            <w:tcW w:w="1984" w:type="dxa"/>
            <w:vMerge/>
          </w:tcPr>
          <w:p w14:paraId="1CCDA7EC" w14:textId="77777777" w:rsidR="00A941EE" w:rsidRDefault="00A941EE">
            <w:pPr>
              <w:pStyle w:val="ConsPlusNormal"/>
            </w:pPr>
          </w:p>
        </w:tc>
        <w:tc>
          <w:tcPr>
            <w:tcW w:w="964" w:type="dxa"/>
            <w:vMerge/>
          </w:tcPr>
          <w:p w14:paraId="18AFDD55" w14:textId="77777777" w:rsidR="00A941EE" w:rsidRDefault="00A941EE">
            <w:pPr>
              <w:pStyle w:val="ConsPlusNormal"/>
            </w:pPr>
          </w:p>
        </w:tc>
        <w:tc>
          <w:tcPr>
            <w:tcW w:w="1304" w:type="dxa"/>
            <w:vMerge/>
          </w:tcPr>
          <w:p w14:paraId="2DCABC21" w14:textId="77777777" w:rsidR="00A941EE" w:rsidRDefault="00A941EE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55A004F2" w14:textId="77777777" w:rsidR="00A941EE" w:rsidRDefault="00A941EE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  <w:tcBorders>
              <w:top w:val="nil"/>
            </w:tcBorders>
          </w:tcPr>
          <w:p w14:paraId="76EA9246" w14:textId="77777777" w:rsidR="00A941EE" w:rsidRDefault="00A941EE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964" w:type="dxa"/>
            <w:tcBorders>
              <w:top w:val="nil"/>
            </w:tcBorders>
          </w:tcPr>
          <w:p w14:paraId="1FFA89E2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nil"/>
            </w:tcBorders>
          </w:tcPr>
          <w:p w14:paraId="69885FB7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</w:tr>
      <w:tr w:rsidR="00A941EE" w14:paraId="7215B449" w14:textId="77777777">
        <w:tc>
          <w:tcPr>
            <w:tcW w:w="737" w:type="dxa"/>
          </w:tcPr>
          <w:p w14:paraId="63C641BC" w14:textId="77777777" w:rsidR="00A941EE" w:rsidRDefault="00A941EE">
            <w:pPr>
              <w:pStyle w:val="ConsPlusNormal"/>
            </w:pPr>
            <w:r>
              <w:t>1.4.</w:t>
            </w:r>
          </w:p>
        </w:tc>
        <w:tc>
          <w:tcPr>
            <w:tcW w:w="1984" w:type="dxa"/>
          </w:tcPr>
          <w:p w14:paraId="47D4C53A" w14:textId="77777777" w:rsidR="00A941EE" w:rsidRDefault="00A941EE">
            <w:pPr>
              <w:pStyle w:val="ConsPlusNormal"/>
              <w:jc w:val="both"/>
            </w:pPr>
            <w:r>
              <w:t>Создание условий для развития ресурсной краеведческой базы библиотек, доступа к социально значимой информации и электронным информационным ресурсам</w:t>
            </w:r>
          </w:p>
        </w:tc>
        <w:tc>
          <w:tcPr>
            <w:tcW w:w="964" w:type="dxa"/>
          </w:tcPr>
          <w:p w14:paraId="489F2C8B" w14:textId="77777777" w:rsidR="00A941EE" w:rsidRDefault="00A941EE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1304" w:type="dxa"/>
          </w:tcPr>
          <w:p w14:paraId="1D7CAE9C" w14:textId="77777777" w:rsidR="00A941EE" w:rsidRDefault="00A941EE">
            <w:pPr>
              <w:pStyle w:val="ConsPlusNormal"/>
              <w:jc w:val="both"/>
            </w:pPr>
            <w:r>
              <w:t>МБУК "БИС г. Кургана"</w:t>
            </w:r>
          </w:p>
        </w:tc>
        <w:tc>
          <w:tcPr>
            <w:tcW w:w="1020" w:type="dxa"/>
          </w:tcPr>
          <w:p w14:paraId="53434F8B" w14:textId="77777777" w:rsidR="00A941EE" w:rsidRDefault="00A941EE">
            <w:pPr>
              <w:pStyle w:val="ConsPlusNormal"/>
              <w:jc w:val="both"/>
            </w:pPr>
            <w:r>
              <w:t>Бюджет города Кургана</w:t>
            </w:r>
          </w:p>
        </w:tc>
        <w:tc>
          <w:tcPr>
            <w:tcW w:w="1020" w:type="dxa"/>
          </w:tcPr>
          <w:p w14:paraId="584F5C2A" w14:textId="77777777" w:rsidR="00A941EE" w:rsidRDefault="00A941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</w:tcPr>
          <w:p w14:paraId="778F9AD6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B33ECF1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</w:tr>
      <w:tr w:rsidR="00A941EE" w14:paraId="0DF33C0F" w14:textId="77777777">
        <w:tc>
          <w:tcPr>
            <w:tcW w:w="737" w:type="dxa"/>
          </w:tcPr>
          <w:p w14:paraId="45B25373" w14:textId="77777777" w:rsidR="00A941EE" w:rsidRDefault="00A941EE">
            <w:pPr>
              <w:pStyle w:val="ConsPlusNormal"/>
            </w:pPr>
            <w:r>
              <w:t>1.4.1.</w:t>
            </w:r>
          </w:p>
        </w:tc>
        <w:tc>
          <w:tcPr>
            <w:tcW w:w="1984" w:type="dxa"/>
          </w:tcPr>
          <w:p w14:paraId="6538313A" w14:textId="77777777" w:rsidR="00A941EE" w:rsidRDefault="00A941EE">
            <w:pPr>
              <w:pStyle w:val="ConsPlusNormal"/>
              <w:jc w:val="both"/>
            </w:pPr>
            <w:r>
              <w:t>Создание материально-технической базы</w:t>
            </w:r>
          </w:p>
        </w:tc>
        <w:tc>
          <w:tcPr>
            <w:tcW w:w="964" w:type="dxa"/>
          </w:tcPr>
          <w:p w14:paraId="37C55EBB" w14:textId="77777777" w:rsidR="00A941EE" w:rsidRDefault="00A941EE">
            <w:pPr>
              <w:pStyle w:val="ConsPlusNormal"/>
            </w:pPr>
          </w:p>
        </w:tc>
        <w:tc>
          <w:tcPr>
            <w:tcW w:w="1304" w:type="dxa"/>
          </w:tcPr>
          <w:p w14:paraId="29CFEB8D" w14:textId="77777777" w:rsidR="00A941EE" w:rsidRDefault="00A941EE">
            <w:pPr>
              <w:pStyle w:val="ConsPlusNormal"/>
              <w:jc w:val="both"/>
            </w:pPr>
            <w:r>
              <w:t>МБУК "БИС г. Кургана"</w:t>
            </w:r>
          </w:p>
        </w:tc>
        <w:tc>
          <w:tcPr>
            <w:tcW w:w="1020" w:type="dxa"/>
          </w:tcPr>
          <w:p w14:paraId="288C3BDE" w14:textId="77777777" w:rsidR="00A941EE" w:rsidRDefault="00A941EE">
            <w:pPr>
              <w:pStyle w:val="ConsPlusNormal"/>
              <w:jc w:val="both"/>
            </w:pPr>
            <w:r>
              <w:t>Бюджет города Кургана</w:t>
            </w:r>
          </w:p>
        </w:tc>
        <w:tc>
          <w:tcPr>
            <w:tcW w:w="1020" w:type="dxa"/>
          </w:tcPr>
          <w:p w14:paraId="26E17D9B" w14:textId="77777777" w:rsidR="00A941EE" w:rsidRDefault="00A941E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</w:tcPr>
          <w:p w14:paraId="339C6180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1553C33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</w:tr>
      <w:tr w:rsidR="00A941EE" w14:paraId="66A5000B" w14:textId="77777777">
        <w:tc>
          <w:tcPr>
            <w:tcW w:w="737" w:type="dxa"/>
          </w:tcPr>
          <w:p w14:paraId="4753C285" w14:textId="77777777" w:rsidR="00A941EE" w:rsidRDefault="00A941EE">
            <w:pPr>
              <w:pStyle w:val="ConsPlusNormal"/>
            </w:pPr>
            <w:r>
              <w:t>1.4.2.</w:t>
            </w:r>
          </w:p>
        </w:tc>
        <w:tc>
          <w:tcPr>
            <w:tcW w:w="1984" w:type="dxa"/>
          </w:tcPr>
          <w:p w14:paraId="735A558F" w14:textId="77777777" w:rsidR="00A941EE" w:rsidRDefault="00A941EE">
            <w:pPr>
              <w:pStyle w:val="ConsPlusNormal"/>
              <w:jc w:val="both"/>
            </w:pPr>
            <w:r>
              <w:t xml:space="preserve">Расширение спектра услуг центров общественного </w:t>
            </w:r>
            <w:r>
              <w:lastRenderedPageBreak/>
              <w:t>доступа</w:t>
            </w:r>
          </w:p>
        </w:tc>
        <w:tc>
          <w:tcPr>
            <w:tcW w:w="964" w:type="dxa"/>
          </w:tcPr>
          <w:p w14:paraId="6B9148B5" w14:textId="77777777" w:rsidR="00A941EE" w:rsidRDefault="00A941EE">
            <w:pPr>
              <w:pStyle w:val="ConsPlusNormal"/>
            </w:pPr>
          </w:p>
        </w:tc>
        <w:tc>
          <w:tcPr>
            <w:tcW w:w="1304" w:type="dxa"/>
          </w:tcPr>
          <w:p w14:paraId="3F9F280A" w14:textId="77777777" w:rsidR="00A941EE" w:rsidRDefault="00A941EE">
            <w:pPr>
              <w:pStyle w:val="ConsPlusNormal"/>
              <w:jc w:val="both"/>
            </w:pPr>
            <w:r>
              <w:t>МБУК "БИС г. Кургана"</w:t>
            </w:r>
          </w:p>
        </w:tc>
        <w:tc>
          <w:tcPr>
            <w:tcW w:w="1020" w:type="dxa"/>
          </w:tcPr>
          <w:p w14:paraId="57CFCAD8" w14:textId="77777777" w:rsidR="00A941EE" w:rsidRDefault="00A941EE">
            <w:pPr>
              <w:pStyle w:val="ConsPlusNormal"/>
              <w:jc w:val="both"/>
            </w:pPr>
            <w:r>
              <w:t>Бюджет города Курган</w:t>
            </w:r>
            <w:r>
              <w:lastRenderedPageBreak/>
              <w:t>а</w:t>
            </w:r>
          </w:p>
        </w:tc>
        <w:tc>
          <w:tcPr>
            <w:tcW w:w="1020" w:type="dxa"/>
          </w:tcPr>
          <w:p w14:paraId="59A597AF" w14:textId="77777777" w:rsidR="00A941EE" w:rsidRDefault="00A941E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64" w:type="dxa"/>
          </w:tcPr>
          <w:p w14:paraId="40B8FEE6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4178DBB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</w:tr>
      <w:tr w:rsidR="00A941EE" w14:paraId="4363D25C" w14:textId="77777777">
        <w:tc>
          <w:tcPr>
            <w:tcW w:w="737" w:type="dxa"/>
          </w:tcPr>
          <w:p w14:paraId="62FFA047" w14:textId="77777777" w:rsidR="00A941EE" w:rsidRDefault="00A941EE">
            <w:pPr>
              <w:pStyle w:val="ConsPlusNormal"/>
            </w:pPr>
            <w:r>
              <w:t>1.4.3.</w:t>
            </w:r>
          </w:p>
        </w:tc>
        <w:tc>
          <w:tcPr>
            <w:tcW w:w="1984" w:type="dxa"/>
          </w:tcPr>
          <w:p w14:paraId="03B4AE6C" w14:textId="77777777" w:rsidR="00A941EE" w:rsidRDefault="00A941EE">
            <w:pPr>
              <w:pStyle w:val="ConsPlusNormal"/>
              <w:jc w:val="both"/>
            </w:pPr>
            <w:r>
              <w:t>Рекламно-информационная деятельность</w:t>
            </w:r>
          </w:p>
        </w:tc>
        <w:tc>
          <w:tcPr>
            <w:tcW w:w="964" w:type="dxa"/>
          </w:tcPr>
          <w:p w14:paraId="4594048E" w14:textId="77777777" w:rsidR="00A941EE" w:rsidRDefault="00A941EE">
            <w:pPr>
              <w:pStyle w:val="ConsPlusNormal"/>
            </w:pPr>
          </w:p>
        </w:tc>
        <w:tc>
          <w:tcPr>
            <w:tcW w:w="1304" w:type="dxa"/>
          </w:tcPr>
          <w:p w14:paraId="5A7F9294" w14:textId="77777777" w:rsidR="00A941EE" w:rsidRDefault="00A941EE">
            <w:pPr>
              <w:pStyle w:val="ConsPlusNormal"/>
              <w:jc w:val="both"/>
            </w:pPr>
            <w:r>
              <w:t>МБУК "БИС г. Кургана"</w:t>
            </w:r>
          </w:p>
        </w:tc>
        <w:tc>
          <w:tcPr>
            <w:tcW w:w="1020" w:type="dxa"/>
          </w:tcPr>
          <w:p w14:paraId="6B270D2E" w14:textId="77777777" w:rsidR="00A941EE" w:rsidRDefault="00A941EE">
            <w:pPr>
              <w:pStyle w:val="ConsPlusNormal"/>
              <w:jc w:val="both"/>
            </w:pPr>
            <w:r>
              <w:t>Бюджет города Кургана</w:t>
            </w:r>
          </w:p>
        </w:tc>
        <w:tc>
          <w:tcPr>
            <w:tcW w:w="1020" w:type="dxa"/>
          </w:tcPr>
          <w:p w14:paraId="5431A09C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EEB671A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7DF0F88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</w:tr>
      <w:tr w:rsidR="00A941EE" w14:paraId="33541E83" w14:textId="77777777">
        <w:tc>
          <w:tcPr>
            <w:tcW w:w="8957" w:type="dxa"/>
            <w:gridSpan w:val="8"/>
          </w:tcPr>
          <w:p w14:paraId="6789FA4C" w14:textId="77777777" w:rsidR="00A941EE" w:rsidRDefault="00A941EE">
            <w:pPr>
              <w:pStyle w:val="ConsPlusNormal"/>
              <w:jc w:val="center"/>
              <w:outlineLvl w:val="2"/>
            </w:pPr>
            <w:r>
              <w:t>II. Задача: Создание условий для организации досуга горожан культурно-досуговыми учреждениями</w:t>
            </w:r>
          </w:p>
        </w:tc>
      </w:tr>
      <w:tr w:rsidR="00A941EE" w14:paraId="0D52B932" w14:textId="77777777">
        <w:tc>
          <w:tcPr>
            <w:tcW w:w="8957" w:type="dxa"/>
            <w:gridSpan w:val="8"/>
          </w:tcPr>
          <w:p w14:paraId="3D234675" w14:textId="77777777" w:rsidR="00A941EE" w:rsidRDefault="00A941EE">
            <w:pPr>
              <w:pStyle w:val="ConsPlusNormal"/>
            </w:pPr>
            <w:r>
              <w:t>2. Создание условий для организации досуга горожан культурно-досуговыми учреждениями</w:t>
            </w:r>
          </w:p>
        </w:tc>
      </w:tr>
      <w:tr w:rsidR="00A941EE" w14:paraId="2922C3A7" w14:textId="77777777">
        <w:tc>
          <w:tcPr>
            <w:tcW w:w="737" w:type="dxa"/>
          </w:tcPr>
          <w:p w14:paraId="3997599A" w14:textId="77777777" w:rsidR="00A941EE" w:rsidRDefault="00A941EE">
            <w:pPr>
              <w:pStyle w:val="ConsPlusNormal"/>
            </w:pPr>
            <w:r>
              <w:t>2.1.</w:t>
            </w:r>
          </w:p>
        </w:tc>
        <w:tc>
          <w:tcPr>
            <w:tcW w:w="1984" w:type="dxa"/>
          </w:tcPr>
          <w:p w14:paraId="7E5549C0" w14:textId="77777777" w:rsidR="00A941EE" w:rsidRDefault="00A941EE">
            <w:pPr>
              <w:pStyle w:val="ConsPlusNormal"/>
              <w:jc w:val="both"/>
            </w:pPr>
            <w:r>
              <w:t>Обеспечение деятельности учреждений культурно-досугового типа</w:t>
            </w:r>
          </w:p>
        </w:tc>
        <w:tc>
          <w:tcPr>
            <w:tcW w:w="964" w:type="dxa"/>
          </w:tcPr>
          <w:p w14:paraId="28FB3EAA" w14:textId="77777777" w:rsidR="00A941EE" w:rsidRDefault="00A941EE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1304" w:type="dxa"/>
          </w:tcPr>
          <w:p w14:paraId="499FD999" w14:textId="77777777" w:rsidR="00A941EE" w:rsidRDefault="00A941EE">
            <w:pPr>
              <w:pStyle w:val="ConsPlusNormal"/>
              <w:jc w:val="both"/>
            </w:pPr>
            <w:r>
              <w:t>МБУ г. Кургана "ГЦКиД" МБУ г. Кургана "КДЦ"</w:t>
            </w:r>
          </w:p>
        </w:tc>
        <w:tc>
          <w:tcPr>
            <w:tcW w:w="1020" w:type="dxa"/>
          </w:tcPr>
          <w:p w14:paraId="146B9442" w14:textId="77777777" w:rsidR="00A941EE" w:rsidRDefault="00A941EE">
            <w:pPr>
              <w:pStyle w:val="ConsPlusNormal"/>
              <w:jc w:val="both"/>
            </w:pPr>
            <w:r>
              <w:t>Бюджет города Кургана</w:t>
            </w:r>
          </w:p>
        </w:tc>
        <w:tc>
          <w:tcPr>
            <w:tcW w:w="1020" w:type="dxa"/>
          </w:tcPr>
          <w:p w14:paraId="7E235B00" w14:textId="77777777" w:rsidR="00A941EE" w:rsidRDefault="00A941EE">
            <w:pPr>
              <w:pStyle w:val="ConsPlusNormal"/>
              <w:jc w:val="center"/>
            </w:pPr>
            <w:r>
              <w:t>81 438</w:t>
            </w:r>
          </w:p>
        </w:tc>
        <w:tc>
          <w:tcPr>
            <w:tcW w:w="964" w:type="dxa"/>
          </w:tcPr>
          <w:p w14:paraId="2D670397" w14:textId="77777777" w:rsidR="00A941EE" w:rsidRDefault="00A941EE">
            <w:pPr>
              <w:pStyle w:val="ConsPlusNormal"/>
              <w:jc w:val="center"/>
            </w:pPr>
            <w:r>
              <w:t>61 692</w:t>
            </w:r>
          </w:p>
        </w:tc>
        <w:tc>
          <w:tcPr>
            <w:tcW w:w="964" w:type="dxa"/>
          </w:tcPr>
          <w:p w14:paraId="6401839B" w14:textId="77777777" w:rsidR="00A941EE" w:rsidRDefault="00A941EE">
            <w:pPr>
              <w:pStyle w:val="ConsPlusNormal"/>
              <w:jc w:val="center"/>
            </w:pPr>
            <w:r>
              <w:t>61 692</w:t>
            </w:r>
          </w:p>
        </w:tc>
      </w:tr>
      <w:tr w:rsidR="00A941EE" w14:paraId="05B33DF6" w14:textId="77777777">
        <w:tc>
          <w:tcPr>
            <w:tcW w:w="8957" w:type="dxa"/>
            <w:gridSpan w:val="8"/>
          </w:tcPr>
          <w:p w14:paraId="35B89830" w14:textId="77777777" w:rsidR="00A941EE" w:rsidRDefault="00A941EE">
            <w:pPr>
              <w:pStyle w:val="ConsPlusNormal"/>
              <w:jc w:val="center"/>
              <w:outlineLvl w:val="2"/>
            </w:pPr>
            <w:r>
              <w:t>III. Задача: Сохранение и развитие традиционной народной культуры, нематериального культурного наследия, развитие культурно-досуговой деятельности, сохранение духовно-нравственных традиций в семейных отношениях и семейном воспитании, материально-технической базы учреждений дополнительного образования сферы культуры</w:t>
            </w:r>
          </w:p>
        </w:tc>
      </w:tr>
      <w:tr w:rsidR="00A941EE" w14:paraId="27B16C62" w14:textId="77777777">
        <w:tc>
          <w:tcPr>
            <w:tcW w:w="8957" w:type="dxa"/>
            <w:gridSpan w:val="8"/>
          </w:tcPr>
          <w:p w14:paraId="485CB5A6" w14:textId="77777777" w:rsidR="00A941EE" w:rsidRDefault="00A941EE">
            <w:pPr>
              <w:pStyle w:val="ConsPlusNormal"/>
            </w:pPr>
            <w:r>
              <w:t>3. Сохранение и развитие традиционной народной культуры, нематериального культурного наследия, развитие культурно-досуговой деятельности, сохранение духовно-нравственных традиций в семейных отношениях и семейном воспитании</w:t>
            </w:r>
          </w:p>
        </w:tc>
      </w:tr>
      <w:tr w:rsidR="00A941EE" w14:paraId="495CA2C5" w14:textId="77777777">
        <w:tc>
          <w:tcPr>
            <w:tcW w:w="737" w:type="dxa"/>
          </w:tcPr>
          <w:p w14:paraId="5C97C597" w14:textId="77777777" w:rsidR="00A941EE" w:rsidRDefault="00A941EE">
            <w:pPr>
              <w:pStyle w:val="ConsPlusNormal"/>
            </w:pPr>
            <w:r>
              <w:t>3.1.</w:t>
            </w:r>
          </w:p>
        </w:tc>
        <w:tc>
          <w:tcPr>
            <w:tcW w:w="1984" w:type="dxa"/>
          </w:tcPr>
          <w:p w14:paraId="45841177" w14:textId="77777777" w:rsidR="00A941EE" w:rsidRDefault="00A941EE">
            <w:pPr>
              <w:pStyle w:val="ConsPlusNormal"/>
              <w:jc w:val="both"/>
            </w:pPr>
            <w:r>
              <w:t>Обеспечение мероприятий по развитию культуры и социально значимых мероприятий</w:t>
            </w:r>
          </w:p>
        </w:tc>
        <w:tc>
          <w:tcPr>
            <w:tcW w:w="964" w:type="dxa"/>
          </w:tcPr>
          <w:p w14:paraId="769ED360" w14:textId="77777777" w:rsidR="00A941EE" w:rsidRDefault="00A941EE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1304" w:type="dxa"/>
          </w:tcPr>
          <w:p w14:paraId="461FFF36" w14:textId="77777777" w:rsidR="00A941EE" w:rsidRDefault="00A941EE">
            <w:pPr>
              <w:pStyle w:val="ConsPlusNormal"/>
              <w:jc w:val="both"/>
            </w:pPr>
            <w:r>
              <w:t>ДСП, учреждения культуры, учреждения дополнительного образования</w:t>
            </w:r>
          </w:p>
        </w:tc>
        <w:tc>
          <w:tcPr>
            <w:tcW w:w="1020" w:type="dxa"/>
          </w:tcPr>
          <w:p w14:paraId="548EA5D7" w14:textId="77777777" w:rsidR="00A941EE" w:rsidRDefault="00A941EE">
            <w:pPr>
              <w:pStyle w:val="ConsPlusNormal"/>
              <w:jc w:val="both"/>
            </w:pPr>
            <w:r>
              <w:t>Бюджет города Кургана</w:t>
            </w:r>
          </w:p>
        </w:tc>
        <w:tc>
          <w:tcPr>
            <w:tcW w:w="1020" w:type="dxa"/>
          </w:tcPr>
          <w:p w14:paraId="7F7D002B" w14:textId="77777777" w:rsidR="00A941EE" w:rsidRDefault="00A941EE">
            <w:pPr>
              <w:pStyle w:val="ConsPlusNormal"/>
              <w:jc w:val="center"/>
            </w:pPr>
            <w:r>
              <w:t>32 490</w:t>
            </w:r>
          </w:p>
        </w:tc>
        <w:tc>
          <w:tcPr>
            <w:tcW w:w="964" w:type="dxa"/>
          </w:tcPr>
          <w:p w14:paraId="797C745E" w14:textId="77777777" w:rsidR="00A941EE" w:rsidRDefault="00A941EE">
            <w:pPr>
              <w:pStyle w:val="ConsPlusNormal"/>
              <w:jc w:val="center"/>
            </w:pPr>
            <w:r>
              <w:t>15 341</w:t>
            </w:r>
          </w:p>
        </w:tc>
        <w:tc>
          <w:tcPr>
            <w:tcW w:w="964" w:type="dxa"/>
          </w:tcPr>
          <w:p w14:paraId="36893901" w14:textId="77777777" w:rsidR="00A941EE" w:rsidRDefault="00A941EE">
            <w:pPr>
              <w:pStyle w:val="ConsPlusNormal"/>
              <w:jc w:val="center"/>
            </w:pPr>
            <w:r>
              <w:t>15 341</w:t>
            </w:r>
          </w:p>
        </w:tc>
      </w:tr>
      <w:tr w:rsidR="00A941EE" w14:paraId="2DA16E65" w14:textId="77777777">
        <w:tc>
          <w:tcPr>
            <w:tcW w:w="737" w:type="dxa"/>
          </w:tcPr>
          <w:p w14:paraId="01DD3D61" w14:textId="77777777" w:rsidR="00A941EE" w:rsidRDefault="00A941EE">
            <w:pPr>
              <w:pStyle w:val="ConsPlusNormal"/>
            </w:pPr>
            <w:r>
              <w:t>3.2.</w:t>
            </w:r>
          </w:p>
        </w:tc>
        <w:tc>
          <w:tcPr>
            <w:tcW w:w="1984" w:type="dxa"/>
          </w:tcPr>
          <w:p w14:paraId="1F88759A" w14:textId="77777777" w:rsidR="00A941EE" w:rsidRDefault="00A941EE">
            <w:pPr>
              <w:pStyle w:val="ConsPlusNormal"/>
              <w:jc w:val="both"/>
            </w:pPr>
            <w:r>
              <w:t>Обеспечение общественно значимых мероприятий</w:t>
            </w:r>
          </w:p>
        </w:tc>
        <w:tc>
          <w:tcPr>
            <w:tcW w:w="964" w:type="dxa"/>
          </w:tcPr>
          <w:p w14:paraId="511453BD" w14:textId="77777777" w:rsidR="00A941EE" w:rsidRDefault="00A941EE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1304" w:type="dxa"/>
          </w:tcPr>
          <w:p w14:paraId="13DD4C62" w14:textId="77777777" w:rsidR="00A941EE" w:rsidRDefault="00A941EE">
            <w:pPr>
              <w:pStyle w:val="ConsPlusNormal"/>
            </w:pPr>
          </w:p>
        </w:tc>
        <w:tc>
          <w:tcPr>
            <w:tcW w:w="1020" w:type="dxa"/>
          </w:tcPr>
          <w:p w14:paraId="2BC81376" w14:textId="77777777" w:rsidR="00A941EE" w:rsidRDefault="00A941EE">
            <w:pPr>
              <w:pStyle w:val="ConsPlusNormal"/>
              <w:jc w:val="both"/>
            </w:pPr>
            <w:r>
              <w:t>Бюджет города Курган</w:t>
            </w:r>
            <w:r>
              <w:lastRenderedPageBreak/>
              <w:t>а</w:t>
            </w:r>
          </w:p>
        </w:tc>
        <w:tc>
          <w:tcPr>
            <w:tcW w:w="1020" w:type="dxa"/>
          </w:tcPr>
          <w:p w14:paraId="359F50C3" w14:textId="77777777" w:rsidR="00A941EE" w:rsidRDefault="00A941EE">
            <w:pPr>
              <w:pStyle w:val="ConsPlusNormal"/>
              <w:jc w:val="center"/>
            </w:pPr>
            <w:r>
              <w:lastRenderedPageBreak/>
              <w:t>290</w:t>
            </w:r>
          </w:p>
        </w:tc>
        <w:tc>
          <w:tcPr>
            <w:tcW w:w="964" w:type="dxa"/>
          </w:tcPr>
          <w:p w14:paraId="3BEA19D7" w14:textId="77777777" w:rsidR="00A941EE" w:rsidRDefault="00A941EE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964" w:type="dxa"/>
          </w:tcPr>
          <w:p w14:paraId="1EEE0E25" w14:textId="77777777" w:rsidR="00A941EE" w:rsidRDefault="00A941EE">
            <w:pPr>
              <w:pStyle w:val="ConsPlusNormal"/>
              <w:jc w:val="center"/>
            </w:pPr>
            <w:r>
              <w:t>290</w:t>
            </w:r>
          </w:p>
        </w:tc>
      </w:tr>
      <w:tr w:rsidR="00A941EE" w14:paraId="0994E511" w14:textId="77777777">
        <w:tc>
          <w:tcPr>
            <w:tcW w:w="737" w:type="dxa"/>
          </w:tcPr>
          <w:p w14:paraId="2514E113" w14:textId="77777777" w:rsidR="00A941EE" w:rsidRDefault="00A941EE">
            <w:pPr>
              <w:pStyle w:val="ConsPlusNormal"/>
            </w:pPr>
            <w:r>
              <w:t>3.2.1.</w:t>
            </w:r>
          </w:p>
        </w:tc>
        <w:tc>
          <w:tcPr>
            <w:tcW w:w="1984" w:type="dxa"/>
          </w:tcPr>
          <w:p w14:paraId="2D0B5B36" w14:textId="77777777" w:rsidR="00A941EE" w:rsidRDefault="00A941EE">
            <w:pPr>
              <w:pStyle w:val="ConsPlusNormal"/>
              <w:jc w:val="both"/>
            </w:pPr>
            <w:r>
              <w:t>Городской смотр-конкурс по вопросам исполнения военно-транспортной обязанности среди организаций города Кургана</w:t>
            </w:r>
          </w:p>
        </w:tc>
        <w:tc>
          <w:tcPr>
            <w:tcW w:w="964" w:type="dxa"/>
          </w:tcPr>
          <w:p w14:paraId="27B70122" w14:textId="77777777" w:rsidR="00A941EE" w:rsidRDefault="00A941EE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1304" w:type="dxa"/>
          </w:tcPr>
          <w:p w14:paraId="32B33903" w14:textId="77777777" w:rsidR="00A941EE" w:rsidRDefault="00A941EE">
            <w:pPr>
              <w:pStyle w:val="ConsPlusNormal"/>
              <w:jc w:val="both"/>
            </w:pPr>
            <w:r>
              <w:t>ДРГХ</w:t>
            </w:r>
          </w:p>
        </w:tc>
        <w:tc>
          <w:tcPr>
            <w:tcW w:w="1020" w:type="dxa"/>
          </w:tcPr>
          <w:p w14:paraId="209F02C1" w14:textId="77777777" w:rsidR="00A941EE" w:rsidRDefault="00A941EE">
            <w:pPr>
              <w:pStyle w:val="ConsPlusNormal"/>
              <w:jc w:val="both"/>
            </w:pPr>
            <w:r>
              <w:t>Бюджет города Кургана</w:t>
            </w:r>
          </w:p>
        </w:tc>
        <w:tc>
          <w:tcPr>
            <w:tcW w:w="1020" w:type="dxa"/>
          </w:tcPr>
          <w:p w14:paraId="0F3977B7" w14:textId="77777777" w:rsidR="00A941EE" w:rsidRDefault="00A941E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964" w:type="dxa"/>
          </w:tcPr>
          <w:p w14:paraId="2AB2538A" w14:textId="77777777" w:rsidR="00A941EE" w:rsidRDefault="00A941E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964" w:type="dxa"/>
          </w:tcPr>
          <w:p w14:paraId="163BA77B" w14:textId="77777777" w:rsidR="00A941EE" w:rsidRDefault="00A941EE">
            <w:pPr>
              <w:pStyle w:val="ConsPlusNormal"/>
              <w:jc w:val="center"/>
            </w:pPr>
            <w:r>
              <w:t>190</w:t>
            </w:r>
          </w:p>
        </w:tc>
      </w:tr>
      <w:tr w:rsidR="00A941EE" w14:paraId="7D63E841" w14:textId="77777777">
        <w:tc>
          <w:tcPr>
            <w:tcW w:w="737" w:type="dxa"/>
          </w:tcPr>
          <w:p w14:paraId="30246650" w14:textId="77777777" w:rsidR="00A941EE" w:rsidRDefault="00A941EE">
            <w:pPr>
              <w:pStyle w:val="ConsPlusNormal"/>
            </w:pPr>
            <w:r>
              <w:t>3.2.2.</w:t>
            </w:r>
          </w:p>
        </w:tc>
        <w:tc>
          <w:tcPr>
            <w:tcW w:w="1984" w:type="dxa"/>
          </w:tcPr>
          <w:p w14:paraId="7F75DA2F" w14:textId="77777777" w:rsidR="00A941EE" w:rsidRDefault="00A941EE">
            <w:pPr>
              <w:pStyle w:val="ConsPlusNormal"/>
              <w:jc w:val="both"/>
            </w:pPr>
            <w:r>
              <w:t>Поддержка добровольческой деятельности - ежегодный городской конкурс "Волонтер культуры"</w:t>
            </w:r>
          </w:p>
        </w:tc>
        <w:tc>
          <w:tcPr>
            <w:tcW w:w="964" w:type="dxa"/>
          </w:tcPr>
          <w:p w14:paraId="67403615" w14:textId="77777777" w:rsidR="00A941EE" w:rsidRDefault="00A941EE">
            <w:pPr>
              <w:pStyle w:val="ConsPlusNormal"/>
              <w:jc w:val="both"/>
            </w:pPr>
            <w:r>
              <w:t>4 кв.</w:t>
            </w:r>
          </w:p>
        </w:tc>
        <w:tc>
          <w:tcPr>
            <w:tcW w:w="1304" w:type="dxa"/>
          </w:tcPr>
          <w:p w14:paraId="2567AAF5" w14:textId="77777777" w:rsidR="00A941EE" w:rsidRDefault="00A941EE">
            <w:pPr>
              <w:pStyle w:val="ConsPlusNormal"/>
              <w:jc w:val="both"/>
            </w:pPr>
            <w:r>
              <w:t>МБУ г. Кургана "КДЦ"</w:t>
            </w:r>
          </w:p>
        </w:tc>
        <w:tc>
          <w:tcPr>
            <w:tcW w:w="1020" w:type="dxa"/>
          </w:tcPr>
          <w:p w14:paraId="15163EFD" w14:textId="77777777" w:rsidR="00A941EE" w:rsidRDefault="00A941EE">
            <w:pPr>
              <w:pStyle w:val="ConsPlusNormal"/>
              <w:jc w:val="both"/>
            </w:pPr>
            <w:r>
              <w:t>Бюджет города Кургана</w:t>
            </w:r>
          </w:p>
        </w:tc>
        <w:tc>
          <w:tcPr>
            <w:tcW w:w="1020" w:type="dxa"/>
          </w:tcPr>
          <w:p w14:paraId="117B3C6A" w14:textId="77777777" w:rsidR="00A941EE" w:rsidRDefault="00A941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14:paraId="3FC97371" w14:textId="77777777" w:rsidR="00A941EE" w:rsidRDefault="00A941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14:paraId="2E5E9416" w14:textId="77777777" w:rsidR="00A941EE" w:rsidRDefault="00A941EE">
            <w:pPr>
              <w:pStyle w:val="ConsPlusNormal"/>
              <w:jc w:val="center"/>
            </w:pPr>
            <w:r>
              <w:t>100</w:t>
            </w:r>
          </w:p>
        </w:tc>
      </w:tr>
      <w:tr w:rsidR="00A941EE" w14:paraId="68C1A0C6" w14:textId="77777777">
        <w:tc>
          <w:tcPr>
            <w:tcW w:w="737" w:type="dxa"/>
          </w:tcPr>
          <w:p w14:paraId="7CD204C3" w14:textId="77777777" w:rsidR="00A941EE" w:rsidRDefault="00A941EE">
            <w:pPr>
              <w:pStyle w:val="ConsPlusNormal"/>
            </w:pPr>
            <w:r>
              <w:t>3.2.3.</w:t>
            </w:r>
          </w:p>
        </w:tc>
        <w:tc>
          <w:tcPr>
            <w:tcW w:w="1984" w:type="dxa"/>
          </w:tcPr>
          <w:p w14:paraId="200DB67C" w14:textId="77777777" w:rsidR="00A941EE" w:rsidRDefault="00A941EE">
            <w:pPr>
              <w:pStyle w:val="ConsPlusNormal"/>
              <w:jc w:val="both"/>
            </w:pPr>
            <w:r>
              <w:t>Цикл культурно-массовых мероприятий (праздники, ритуалы, поздравления, церемонии)</w:t>
            </w:r>
          </w:p>
        </w:tc>
        <w:tc>
          <w:tcPr>
            <w:tcW w:w="964" w:type="dxa"/>
          </w:tcPr>
          <w:p w14:paraId="491E8073" w14:textId="77777777" w:rsidR="00A941EE" w:rsidRDefault="00A941EE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1304" w:type="dxa"/>
          </w:tcPr>
          <w:p w14:paraId="3232879B" w14:textId="77777777" w:rsidR="00A941EE" w:rsidRDefault="00A941EE">
            <w:pPr>
              <w:pStyle w:val="ConsPlusNormal"/>
              <w:jc w:val="both"/>
            </w:pPr>
            <w:r>
              <w:t>Администрация города Кургана</w:t>
            </w:r>
          </w:p>
        </w:tc>
        <w:tc>
          <w:tcPr>
            <w:tcW w:w="1020" w:type="dxa"/>
          </w:tcPr>
          <w:p w14:paraId="57891841" w14:textId="77777777" w:rsidR="00A941EE" w:rsidRDefault="00A941EE">
            <w:pPr>
              <w:pStyle w:val="ConsPlusNormal"/>
              <w:jc w:val="both"/>
            </w:pPr>
            <w:r>
              <w:t>Бюджет города Кургана</w:t>
            </w:r>
          </w:p>
        </w:tc>
        <w:tc>
          <w:tcPr>
            <w:tcW w:w="1020" w:type="dxa"/>
          </w:tcPr>
          <w:p w14:paraId="41745260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68901C5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115B4AF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</w:tr>
      <w:tr w:rsidR="00A941EE" w14:paraId="68D85FA8" w14:textId="77777777">
        <w:tc>
          <w:tcPr>
            <w:tcW w:w="737" w:type="dxa"/>
            <w:vMerge w:val="restart"/>
          </w:tcPr>
          <w:p w14:paraId="6741A7DD" w14:textId="77777777" w:rsidR="00A941EE" w:rsidRDefault="00A941EE">
            <w:pPr>
              <w:pStyle w:val="ConsPlusNormal"/>
            </w:pPr>
            <w:r>
              <w:t>3.3.</w:t>
            </w:r>
          </w:p>
        </w:tc>
        <w:tc>
          <w:tcPr>
            <w:tcW w:w="1984" w:type="dxa"/>
            <w:vMerge w:val="restart"/>
          </w:tcPr>
          <w:p w14:paraId="5CD1C49E" w14:textId="77777777" w:rsidR="00A941EE" w:rsidRDefault="00A941EE">
            <w:pPr>
              <w:pStyle w:val="ConsPlusNormal"/>
              <w:jc w:val="both"/>
            </w:pPr>
            <w:r>
              <w:t xml:space="preserve">Обеспечение учреждений дополнительного образования сферы культуры музыкальными инструментами, оборудованием и учебными материалами (реализация </w:t>
            </w:r>
            <w:r>
              <w:lastRenderedPageBreak/>
              <w:t>мероприятий в рамках федерального проекта "Культурная среда")</w:t>
            </w:r>
          </w:p>
        </w:tc>
        <w:tc>
          <w:tcPr>
            <w:tcW w:w="964" w:type="dxa"/>
            <w:vMerge w:val="restart"/>
          </w:tcPr>
          <w:p w14:paraId="7670BA7C" w14:textId="77777777" w:rsidR="00A941EE" w:rsidRDefault="00A941EE">
            <w:pPr>
              <w:pStyle w:val="ConsPlusNormal"/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304" w:type="dxa"/>
            <w:vMerge w:val="restart"/>
          </w:tcPr>
          <w:p w14:paraId="5DAF2620" w14:textId="77777777" w:rsidR="00A941EE" w:rsidRDefault="00A941EE">
            <w:pPr>
              <w:pStyle w:val="ConsPlusNormal"/>
              <w:jc w:val="both"/>
            </w:pPr>
            <w:r>
              <w:t>ДСП, учреждения дополнительного образования</w:t>
            </w:r>
          </w:p>
        </w:tc>
        <w:tc>
          <w:tcPr>
            <w:tcW w:w="1020" w:type="dxa"/>
            <w:tcBorders>
              <w:bottom w:val="nil"/>
            </w:tcBorders>
          </w:tcPr>
          <w:p w14:paraId="235675DD" w14:textId="77777777" w:rsidR="00A941EE" w:rsidRDefault="00A941EE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0" w:type="dxa"/>
            <w:tcBorders>
              <w:bottom w:val="nil"/>
            </w:tcBorders>
          </w:tcPr>
          <w:p w14:paraId="46F469C4" w14:textId="77777777" w:rsidR="00A941EE" w:rsidRDefault="00A941EE">
            <w:pPr>
              <w:pStyle w:val="ConsPlusNormal"/>
              <w:jc w:val="center"/>
            </w:pPr>
            <w:r>
              <w:t>5 624</w:t>
            </w:r>
          </w:p>
        </w:tc>
        <w:tc>
          <w:tcPr>
            <w:tcW w:w="964" w:type="dxa"/>
            <w:vMerge w:val="restart"/>
          </w:tcPr>
          <w:p w14:paraId="298A4CCF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Merge w:val="restart"/>
          </w:tcPr>
          <w:p w14:paraId="39B17B6A" w14:textId="77777777" w:rsidR="00A941EE" w:rsidRDefault="00A941EE">
            <w:pPr>
              <w:pStyle w:val="ConsPlusNormal"/>
              <w:jc w:val="center"/>
            </w:pPr>
            <w:r>
              <w:t>0</w:t>
            </w:r>
          </w:p>
        </w:tc>
      </w:tr>
      <w:tr w:rsidR="00A941EE" w14:paraId="7629FD0A" w14:textId="77777777">
        <w:tblPrEx>
          <w:tblBorders>
            <w:insideH w:val="nil"/>
          </w:tblBorders>
        </w:tblPrEx>
        <w:tc>
          <w:tcPr>
            <w:tcW w:w="737" w:type="dxa"/>
            <w:vMerge/>
          </w:tcPr>
          <w:p w14:paraId="4FDA9B2E" w14:textId="77777777" w:rsidR="00A941EE" w:rsidRDefault="00A941EE">
            <w:pPr>
              <w:pStyle w:val="ConsPlusNormal"/>
            </w:pPr>
          </w:p>
        </w:tc>
        <w:tc>
          <w:tcPr>
            <w:tcW w:w="1984" w:type="dxa"/>
            <w:vMerge/>
          </w:tcPr>
          <w:p w14:paraId="108003D0" w14:textId="77777777" w:rsidR="00A941EE" w:rsidRDefault="00A941EE">
            <w:pPr>
              <w:pStyle w:val="ConsPlusNormal"/>
            </w:pPr>
          </w:p>
        </w:tc>
        <w:tc>
          <w:tcPr>
            <w:tcW w:w="964" w:type="dxa"/>
            <w:vMerge/>
          </w:tcPr>
          <w:p w14:paraId="1A1EFCB6" w14:textId="77777777" w:rsidR="00A941EE" w:rsidRDefault="00A941EE">
            <w:pPr>
              <w:pStyle w:val="ConsPlusNormal"/>
            </w:pPr>
          </w:p>
        </w:tc>
        <w:tc>
          <w:tcPr>
            <w:tcW w:w="1304" w:type="dxa"/>
            <w:vMerge/>
          </w:tcPr>
          <w:p w14:paraId="31D183CC" w14:textId="77777777" w:rsidR="00A941EE" w:rsidRDefault="00A941EE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DB9ECFE" w14:textId="77777777" w:rsidR="00A941EE" w:rsidRDefault="00A941EE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0C5BBD7" w14:textId="77777777" w:rsidR="00A941EE" w:rsidRDefault="00A941EE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964" w:type="dxa"/>
            <w:vMerge/>
          </w:tcPr>
          <w:p w14:paraId="6CC412B3" w14:textId="77777777" w:rsidR="00A941EE" w:rsidRDefault="00A941EE">
            <w:pPr>
              <w:pStyle w:val="ConsPlusNormal"/>
            </w:pPr>
          </w:p>
        </w:tc>
        <w:tc>
          <w:tcPr>
            <w:tcW w:w="964" w:type="dxa"/>
            <w:vMerge/>
          </w:tcPr>
          <w:p w14:paraId="390E56F0" w14:textId="77777777" w:rsidR="00A941EE" w:rsidRDefault="00A941EE">
            <w:pPr>
              <w:pStyle w:val="ConsPlusNormal"/>
            </w:pPr>
          </w:p>
        </w:tc>
      </w:tr>
      <w:tr w:rsidR="00A941EE" w14:paraId="4B363A95" w14:textId="77777777">
        <w:tc>
          <w:tcPr>
            <w:tcW w:w="737" w:type="dxa"/>
            <w:vMerge/>
          </w:tcPr>
          <w:p w14:paraId="43DD7041" w14:textId="77777777" w:rsidR="00A941EE" w:rsidRDefault="00A941EE">
            <w:pPr>
              <w:pStyle w:val="ConsPlusNormal"/>
            </w:pPr>
          </w:p>
        </w:tc>
        <w:tc>
          <w:tcPr>
            <w:tcW w:w="1984" w:type="dxa"/>
            <w:vMerge/>
          </w:tcPr>
          <w:p w14:paraId="21283EC3" w14:textId="77777777" w:rsidR="00A941EE" w:rsidRDefault="00A941EE">
            <w:pPr>
              <w:pStyle w:val="ConsPlusNormal"/>
            </w:pPr>
          </w:p>
        </w:tc>
        <w:tc>
          <w:tcPr>
            <w:tcW w:w="964" w:type="dxa"/>
            <w:vMerge/>
          </w:tcPr>
          <w:p w14:paraId="1FFC8DD1" w14:textId="77777777" w:rsidR="00A941EE" w:rsidRDefault="00A941EE">
            <w:pPr>
              <w:pStyle w:val="ConsPlusNormal"/>
            </w:pPr>
          </w:p>
        </w:tc>
        <w:tc>
          <w:tcPr>
            <w:tcW w:w="1304" w:type="dxa"/>
            <w:vMerge/>
          </w:tcPr>
          <w:p w14:paraId="36D94FA3" w14:textId="77777777" w:rsidR="00A941EE" w:rsidRDefault="00A941EE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49D0E958" w14:textId="77777777" w:rsidR="00A941EE" w:rsidRDefault="00A941EE">
            <w:pPr>
              <w:pStyle w:val="ConsPlusNormal"/>
              <w:jc w:val="both"/>
            </w:pPr>
            <w:r>
              <w:t>Бюджет города Курган</w:t>
            </w:r>
            <w:r>
              <w:lastRenderedPageBreak/>
              <w:t>а</w:t>
            </w:r>
          </w:p>
        </w:tc>
        <w:tc>
          <w:tcPr>
            <w:tcW w:w="1020" w:type="dxa"/>
            <w:tcBorders>
              <w:top w:val="nil"/>
            </w:tcBorders>
          </w:tcPr>
          <w:p w14:paraId="6E94B998" w14:textId="77777777" w:rsidR="00A941EE" w:rsidRDefault="00A941EE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964" w:type="dxa"/>
            <w:vMerge/>
          </w:tcPr>
          <w:p w14:paraId="5AA0FA3F" w14:textId="77777777" w:rsidR="00A941EE" w:rsidRDefault="00A941EE">
            <w:pPr>
              <w:pStyle w:val="ConsPlusNormal"/>
            </w:pPr>
          </w:p>
        </w:tc>
        <w:tc>
          <w:tcPr>
            <w:tcW w:w="964" w:type="dxa"/>
            <w:vMerge/>
          </w:tcPr>
          <w:p w14:paraId="6CAD30CE" w14:textId="77777777" w:rsidR="00A941EE" w:rsidRDefault="00A941EE">
            <w:pPr>
              <w:pStyle w:val="ConsPlusNormal"/>
            </w:pPr>
          </w:p>
        </w:tc>
      </w:tr>
      <w:tr w:rsidR="00A941EE" w14:paraId="76FD31AD" w14:textId="77777777">
        <w:tc>
          <w:tcPr>
            <w:tcW w:w="737" w:type="dxa"/>
          </w:tcPr>
          <w:p w14:paraId="7A7247C2" w14:textId="77777777" w:rsidR="00A941EE" w:rsidRDefault="00A941EE">
            <w:pPr>
              <w:pStyle w:val="ConsPlusNormal"/>
            </w:pPr>
            <w:r>
              <w:t>3.4.</w:t>
            </w:r>
          </w:p>
        </w:tc>
        <w:tc>
          <w:tcPr>
            <w:tcW w:w="1984" w:type="dxa"/>
          </w:tcPr>
          <w:p w14:paraId="0D37D152" w14:textId="77777777" w:rsidR="00A941EE" w:rsidRDefault="00A941EE">
            <w:pPr>
              <w:pStyle w:val="ConsPlusNormal"/>
              <w:jc w:val="both"/>
            </w:pPr>
            <w:r>
              <w:t>Обеспечение учреждений дополнительного образования сферы культуры музыкальными инструментами для реализации проекта "На Руси не умолкают гармони"</w:t>
            </w:r>
          </w:p>
        </w:tc>
        <w:tc>
          <w:tcPr>
            <w:tcW w:w="964" w:type="dxa"/>
          </w:tcPr>
          <w:p w14:paraId="3165E35F" w14:textId="77777777" w:rsidR="00A941EE" w:rsidRDefault="00A941EE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1304" w:type="dxa"/>
          </w:tcPr>
          <w:p w14:paraId="2CD09046" w14:textId="77777777" w:rsidR="00A941EE" w:rsidRDefault="00A941EE">
            <w:pPr>
              <w:pStyle w:val="ConsPlusNormal"/>
              <w:jc w:val="both"/>
            </w:pPr>
            <w:r>
              <w:t>МБОУДО г. Кургана "ДШИ им. В.А.Громова"</w:t>
            </w:r>
          </w:p>
        </w:tc>
        <w:tc>
          <w:tcPr>
            <w:tcW w:w="1020" w:type="dxa"/>
          </w:tcPr>
          <w:p w14:paraId="583BA253" w14:textId="77777777" w:rsidR="00A941EE" w:rsidRDefault="00A941EE">
            <w:pPr>
              <w:pStyle w:val="ConsPlusNormal"/>
              <w:jc w:val="both"/>
            </w:pPr>
            <w:r>
              <w:t>Бюджет города Кургана</w:t>
            </w:r>
          </w:p>
        </w:tc>
        <w:tc>
          <w:tcPr>
            <w:tcW w:w="1020" w:type="dxa"/>
          </w:tcPr>
          <w:p w14:paraId="02CF1C47" w14:textId="77777777" w:rsidR="00A941EE" w:rsidRDefault="00A941EE">
            <w:pPr>
              <w:pStyle w:val="ConsPlusNormal"/>
              <w:jc w:val="center"/>
            </w:pPr>
            <w:r>
              <w:t>2 040</w:t>
            </w:r>
          </w:p>
        </w:tc>
        <w:tc>
          <w:tcPr>
            <w:tcW w:w="964" w:type="dxa"/>
          </w:tcPr>
          <w:p w14:paraId="5E7C8644" w14:textId="77777777" w:rsidR="00A941EE" w:rsidRDefault="00A941EE">
            <w:pPr>
              <w:pStyle w:val="ConsPlusNormal"/>
            </w:pPr>
          </w:p>
        </w:tc>
        <w:tc>
          <w:tcPr>
            <w:tcW w:w="964" w:type="dxa"/>
          </w:tcPr>
          <w:p w14:paraId="6A37BA91" w14:textId="77777777" w:rsidR="00A941EE" w:rsidRDefault="00A941EE">
            <w:pPr>
              <w:pStyle w:val="ConsPlusNormal"/>
            </w:pPr>
          </w:p>
        </w:tc>
      </w:tr>
      <w:tr w:rsidR="00A941EE" w14:paraId="2F4232E4" w14:textId="77777777">
        <w:tc>
          <w:tcPr>
            <w:tcW w:w="737" w:type="dxa"/>
          </w:tcPr>
          <w:p w14:paraId="6A67B45A" w14:textId="77777777" w:rsidR="00A941EE" w:rsidRDefault="00A941EE">
            <w:pPr>
              <w:pStyle w:val="ConsPlusNormal"/>
            </w:pPr>
          </w:p>
        </w:tc>
        <w:tc>
          <w:tcPr>
            <w:tcW w:w="1984" w:type="dxa"/>
          </w:tcPr>
          <w:p w14:paraId="277EE04D" w14:textId="77777777" w:rsidR="00A941EE" w:rsidRDefault="00A941EE">
            <w:pPr>
              <w:pStyle w:val="ConsPlusNormal"/>
              <w:jc w:val="both"/>
            </w:pPr>
            <w:r>
              <w:t>ИТОГО ПО ПРОГРАММЕ</w:t>
            </w:r>
          </w:p>
        </w:tc>
        <w:tc>
          <w:tcPr>
            <w:tcW w:w="964" w:type="dxa"/>
          </w:tcPr>
          <w:p w14:paraId="496FAA43" w14:textId="77777777" w:rsidR="00A941EE" w:rsidRDefault="00A941EE">
            <w:pPr>
              <w:pStyle w:val="ConsPlusNormal"/>
            </w:pPr>
          </w:p>
        </w:tc>
        <w:tc>
          <w:tcPr>
            <w:tcW w:w="1304" w:type="dxa"/>
          </w:tcPr>
          <w:p w14:paraId="5BE3A055" w14:textId="77777777" w:rsidR="00A941EE" w:rsidRDefault="00A941EE">
            <w:pPr>
              <w:pStyle w:val="ConsPlusNormal"/>
            </w:pPr>
          </w:p>
        </w:tc>
        <w:tc>
          <w:tcPr>
            <w:tcW w:w="1020" w:type="dxa"/>
          </w:tcPr>
          <w:p w14:paraId="468ACE78" w14:textId="77777777" w:rsidR="00A941EE" w:rsidRDefault="00A941EE">
            <w:pPr>
              <w:pStyle w:val="ConsPlusNormal"/>
            </w:pPr>
          </w:p>
        </w:tc>
        <w:tc>
          <w:tcPr>
            <w:tcW w:w="1020" w:type="dxa"/>
          </w:tcPr>
          <w:p w14:paraId="561FB985" w14:textId="77777777" w:rsidR="00A941EE" w:rsidRDefault="00A941EE">
            <w:pPr>
              <w:pStyle w:val="ConsPlusNormal"/>
              <w:jc w:val="center"/>
            </w:pPr>
            <w:r>
              <w:t>238 172</w:t>
            </w:r>
          </w:p>
        </w:tc>
        <w:tc>
          <w:tcPr>
            <w:tcW w:w="964" w:type="dxa"/>
          </w:tcPr>
          <w:p w14:paraId="1A1CFAAF" w14:textId="77777777" w:rsidR="00A941EE" w:rsidRDefault="00A941EE">
            <w:pPr>
              <w:pStyle w:val="ConsPlusNormal"/>
              <w:jc w:val="center"/>
            </w:pPr>
            <w:r>
              <w:t>150 999</w:t>
            </w:r>
          </w:p>
        </w:tc>
        <w:tc>
          <w:tcPr>
            <w:tcW w:w="964" w:type="dxa"/>
          </w:tcPr>
          <w:p w14:paraId="64C9DD78" w14:textId="77777777" w:rsidR="00A941EE" w:rsidRDefault="00A941EE">
            <w:pPr>
              <w:pStyle w:val="ConsPlusNormal"/>
              <w:jc w:val="center"/>
            </w:pPr>
            <w:r>
              <w:t>150 999</w:t>
            </w:r>
          </w:p>
        </w:tc>
      </w:tr>
    </w:tbl>
    <w:p w14:paraId="19A716B1" w14:textId="77777777" w:rsidR="00A941EE" w:rsidRDefault="00A941EE">
      <w:pPr>
        <w:pStyle w:val="ConsPlusNormal"/>
        <w:jc w:val="both"/>
      </w:pPr>
    </w:p>
    <w:p w14:paraId="3A1E512E" w14:textId="77777777" w:rsidR="00A941EE" w:rsidRDefault="00A941EE">
      <w:pPr>
        <w:pStyle w:val="ConsPlusTitle"/>
        <w:jc w:val="center"/>
        <w:outlineLvl w:val="1"/>
      </w:pPr>
      <w:r>
        <w:t>Раздел VIII. СИСТЕМА ЦЕЛЕВЫХ ИНДИКАТОРОВ</w:t>
      </w:r>
    </w:p>
    <w:p w14:paraId="381D1320" w14:textId="77777777" w:rsidR="00A941EE" w:rsidRDefault="00A941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543"/>
        <w:gridCol w:w="1595"/>
        <w:gridCol w:w="1256"/>
        <w:gridCol w:w="1134"/>
        <w:gridCol w:w="1134"/>
      </w:tblGrid>
      <w:tr w:rsidR="00A941EE" w14:paraId="3A4F0E1E" w14:textId="77777777">
        <w:tc>
          <w:tcPr>
            <w:tcW w:w="2211" w:type="dxa"/>
          </w:tcPr>
          <w:p w14:paraId="4E737C0E" w14:textId="77777777" w:rsidR="00A941EE" w:rsidRDefault="00A941EE">
            <w:pPr>
              <w:pStyle w:val="ConsPlusNormal"/>
              <w:jc w:val="center"/>
            </w:pPr>
            <w:r>
              <w:t>Индикатор</w:t>
            </w:r>
          </w:p>
        </w:tc>
        <w:tc>
          <w:tcPr>
            <w:tcW w:w="1543" w:type="dxa"/>
          </w:tcPr>
          <w:p w14:paraId="3F6AFF3A" w14:textId="77777777" w:rsidR="00A941EE" w:rsidRDefault="00A941E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95" w:type="dxa"/>
          </w:tcPr>
          <w:p w14:paraId="06CE1B42" w14:textId="77777777" w:rsidR="00A941EE" w:rsidRDefault="00A941EE">
            <w:pPr>
              <w:pStyle w:val="ConsPlusNormal"/>
              <w:jc w:val="center"/>
            </w:pPr>
            <w:r>
              <w:t>Базовые значения целевого индикатора (2022 год - план)</w:t>
            </w:r>
          </w:p>
        </w:tc>
        <w:tc>
          <w:tcPr>
            <w:tcW w:w="1256" w:type="dxa"/>
          </w:tcPr>
          <w:p w14:paraId="2BF85585" w14:textId="77777777" w:rsidR="00A941EE" w:rsidRDefault="00A941E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14:paraId="70F59F0A" w14:textId="77777777" w:rsidR="00A941EE" w:rsidRDefault="00A941E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14:paraId="19E326AA" w14:textId="77777777" w:rsidR="00A941EE" w:rsidRDefault="00A941EE">
            <w:pPr>
              <w:pStyle w:val="ConsPlusNormal"/>
              <w:jc w:val="center"/>
            </w:pPr>
            <w:r>
              <w:t>2025 год</w:t>
            </w:r>
          </w:p>
        </w:tc>
      </w:tr>
      <w:tr w:rsidR="00A941EE" w14:paraId="1867576F" w14:textId="77777777">
        <w:tc>
          <w:tcPr>
            <w:tcW w:w="8873" w:type="dxa"/>
            <w:gridSpan w:val="6"/>
          </w:tcPr>
          <w:p w14:paraId="05DD5DE2" w14:textId="77777777" w:rsidR="00A941EE" w:rsidRDefault="00A941EE">
            <w:pPr>
              <w:pStyle w:val="ConsPlusNormal"/>
              <w:jc w:val="center"/>
            </w:pPr>
            <w:r>
              <w:t>I. Совершенствование и развитие библиотечно-информационной деятельности</w:t>
            </w:r>
          </w:p>
        </w:tc>
      </w:tr>
      <w:tr w:rsidR="00A941EE" w14:paraId="6CCBE8C6" w14:textId="77777777">
        <w:tc>
          <w:tcPr>
            <w:tcW w:w="2211" w:type="dxa"/>
          </w:tcPr>
          <w:p w14:paraId="4F91F6DE" w14:textId="77777777" w:rsidR="00A941EE" w:rsidRDefault="00A941EE">
            <w:pPr>
              <w:pStyle w:val="ConsPlusNormal"/>
              <w:jc w:val="both"/>
            </w:pPr>
            <w:r>
              <w:t>Охват населения библиотечным обслуживанием</w:t>
            </w:r>
          </w:p>
        </w:tc>
        <w:tc>
          <w:tcPr>
            <w:tcW w:w="1543" w:type="dxa"/>
          </w:tcPr>
          <w:p w14:paraId="2DB88FAC" w14:textId="77777777" w:rsidR="00A941EE" w:rsidRDefault="00A941E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95" w:type="dxa"/>
          </w:tcPr>
          <w:p w14:paraId="1C6C77FA" w14:textId="77777777" w:rsidR="00A941EE" w:rsidRDefault="00A941EE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56" w:type="dxa"/>
          </w:tcPr>
          <w:p w14:paraId="08437808" w14:textId="77777777" w:rsidR="00A941EE" w:rsidRDefault="00A941EE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134" w:type="dxa"/>
          </w:tcPr>
          <w:p w14:paraId="1F6085F4" w14:textId="77777777" w:rsidR="00A941EE" w:rsidRDefault="00A941EE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134" w:type="dxa"/>
          </w:tcPr>
          <w:p w14:paraId="54FF9A36" w14:textId="77777777" w:rsidR="00A941EE" w:rsidRDefault="00A941EE">
            <w:pPr>
              <w:pStyle w:val="ConsPlusNormal"/>
              <w:jc w:val="center"/>
            </w:pPr>
            <w:r>
              <w:t>25,9</w:t>
            </w:r>
          </w:p>
        </w:tc>
      </w:tr>
      <w:tr w:rsidR="00A941EE" w14:paraId="431A2973" w14:textId="77777777">
        <w:tc>
          <w:tcPr>
            <w:tcW w:w="2211" w:type="dxa"/>
          </w:tcPr>
          <w:p w14:paraId="65ADE7FE" w14:textId="77777777" w:rsidR="00A941EE" w:rsidRDefault="00A941EE">
            <w:pPr>
              <w:pStyle w:val="ConsPlusNormal"/>
              <w:jc w:val="both"/>
            </w:pPr>
            <w:r>
              <w:t>Количество посещений библиотек на одного жителя в год</w:t>
            </w:r>
          </w:p>
        </w:tc>
        <w:tc>
          <w:tcPr>
            <w:tcW w:w="1543" w:type="dxa"/>
          </w:tcPr>
          <w:p w14:paraId="5BA9E30C" w14:textId="77777777" w:rsidR="00A941EE" w:rsidRDefault="00A941EE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95" w:type="dxa"/>
          </w:tcPr>
          <w:p w14:paraId="1F783328" w14:textId="77777777" w:rsidR="00A941EE" w:rsidRDefault="00A941E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56" w:type="dxa"/>
          </w:tcPr>
          <w:p w14:paraId="614F394E" w14:textId="77777777" w:rsidR="00A941EE" w:rsidRDefault="00A941E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134" w:type="dxa"/>
          </w:tcPr>
          <w:p w14:paraId="375652E2" w14:textId="77777777" w:rsidR="00A941EE" w:rsidRDefault="00A941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5B67103" w14:textId="77777777" w:rsidR="00A941EE" w:rsidRDefault="00A941EE">
            <w:pPr>
              <w:pStyle w:val="ConsPlusNormal"/>
              <w:jc w:val="center"/>
            </w:pPr>
            <w:r>
              <w:t>2,1</w:t>
            </w:r>
          </w:p>
        </w:tc>
      </w:tr>
      <w:tr w:rsidR="00A941EE" w14:paraId="5D3BF6AE" w14:textId="77777777">
        <w:tc>
          <w:tcPr>
            <w:tcW w:w="2211" w:type="dxa"/>
          </w:tcPr>
          <w:p w14:paraId="5DB504CE" w14:textId="77777777" w:rsidR="00A941EE" w:rsidRDefault="00A941EE">
            <w:pPr>
              <w:pStyle w:val="ConsPlusNormal"/>
              <w:jc w:val="both"/>
            </w:pPr>
            <w:r>
              <w:lastRenderedPageBreak/>
              <w:t>Количество обращений за услугами в Центры общественного доступа</w:t>
            </w:r>
          </w:p>
        </w:tc>
        <w:tc>
          <w:tcPr>
            <w:tcW w:w="1543" w:type="dxa"/>
          </w:tcPr>
          <w:p w14:paraId="04863F7C" w14:textId="77777777" w:rsidR="00A941EE" w:rsidRDefault="00A941E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95" w:type="dxa"/>
          </w:tcPr>
          <w:p w14:paraId="2D3E3A0F" w14:textId="77777777" w:rsidR="00A941EE" w:rsidRDefault="00A941EE">
            <w:pPr>
              <w:pStyle w:val="ConsPlusNormal"/>
              <w:jc w:val="center"/>
            </w:pPr>
            <w:r>
              <w:t>1682</w:t>
            </w:r>
          </w:p>
        </w:tc>
        <w:tc>
          <w:tcPr>
            <w:tcW w:w="1256" w:type="dxa"/>
          </w:tcPr>
          <w:p w14:paraId="47462C43" w14:textId="77777777" w:rsidR="00A941EE" w:rsidRDefault="00A941EE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134" w:type="dxa"/>
          </w:tcPr>
          <w:p w14:paraId="6A1CE5DF" w14:textId="77777777" w:rsidR="00A941EE" w:rsidRDefault="00A941EE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1134" w:type="dxa"/>
          </w:tcPr>
          <w:p w14:paraId="71AB8C8D" w14:textId="77777777" w:rsidR="00A941EE" w:rsidRDefault="00A941EE">
            <w:pPr>
              <w:pStyle w:val="ConsPlusNormal"/>
              <w:jc w:val="center"/>
            </w:pPr>
            <w:r>
              <w:t>1720</w:t>
            </w:r>
          </w:p>
        </w:tc>
      </w:tr>
      <w:tr w:rsidR="00A941EE" w14:paraId="46228F6C" w14:textId="77777777">
        <w:tc>
          <w:tcPr>
            <w:tcW w:w="2211" w:type="dxa"/>
          </w:tcPr>
          <w:p w14:paraId="60735BFB" w14:textId="77777777" w:rsidR="00A941EE" w:rsidRDefault="00A941EE">
            <w:pPr>
              <w:pStyle w:val="ConsPlusNormal"/>
            </w:pPr>
            <w:r>
              <w:t>Число единиц хранения библиотечных фондов, внесенных в электронный каталог</w:t>
            </w:r>
          </w:p>
        </w:tc>
        <w:tc>
          <w:tcPr>
            <w:tcW w:w="1543" w:type="dxa"/>
          </w:tcPr>
          <w:p w14:paraId="449CA62B" w14:textId="77777777" w:rsidR="00A941EE" w:rsidRDefault="00A941EE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1595" w:type="dxa"/>
          </w:tcPr>
          <w:p w14:paraId="489F8E5F" w14:textId="77777777" w:rsidR="00A941EE" w:rsidRDefault="00A941E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56" w:type="dxa"/>
          </w:tcPr>
          <w:p w14:paraId="2C25A8AE" w14:textId="77777777" w:rsidR="00A941EE" w:rsidRDefault="00A941E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34" w:type="dxa"/>
          </w:tcPr>
          <w:p w14:paraId="3BC4F0B4" w14:textId="77777777" w:rsidR="00A941EE" w:rsidRDefault="00A941E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34" w:type="dxa"/>
          </w:tcPr>
          <w:p w14:paraId="0D530CE6" w14:textId="77777777" w:rsidR="00A941EE" w:rsidRDefault="00A941EE">
            <w:pPr>
              <w:pStyle w:val="ConsPlusNormal"/>
              <w:jc w:val="center"/>
            </w:pPr>
            <w:r>
              <w:t>240</w:t>
            </w:r>
          </w:p>
        </w:tc>
      </w:tr>
      <w:tr w:rsidR="00A941EE" w14:paraId="654C6073" w14:textId="77777777">
        <w:tc>
          <w:tcPr>
            <w:tcW w:w="2211" w:type="dxa"/>
          </w:tcPr>
          <w:p w14:paraId="36E50118" w14:textId="77777777" w:rsidR="00A941EE" w:rsidRDefault="00A941EE">
            <w:pPr>
              <w:pStyle w:val="ConsPlusNormal"/>
            </w:pPr>
            <w:r>
              <w:t>Обеспечение обновляемости фонда библиотек</w:t>
            </w:r>
          </w:p>
        </w:tc>
        <w:tc>
          <w:tcPr>
            <w:tcW w:w="1543" w:type="dxa"/>
          </w:tcPr>
          <w:p w14:paraId="0A67CDEA" w14:textId="77777777" w:rsidR="00A941EE" w:rsidRDefault="00A941E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95" w:type="dxa"/>
          </w:tcPr>
          <w:p w14:paraId="4B533577" w14:textId="77777777" w:rsidR="00A941EE" w:rsidRDefault="00A941E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56" w:type="dxa"/>
          </w:tcPr>
          <w:p w14:paraId="5236FD8E" w14:textId="77777777" w:rsidR="00A941EE" w:rsidRDefault="00A941E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134" w:type="dxa"/>
          </w:tcPr>
          <w:p w14:paraId="22AA1CEF" w14:textId="77777777" w:rsidR="00A941EE" w:rsidRDefault="00A941E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134" w:type="dxa"/>
          </w:tcPr>
          <w:p w14:paraId="7324C953" w14:textId="77777777" w:rsidR="00A941EE" w:rsidRDefault="00A941EE">
            <w:pPr>
              <w:pStyle w:val="ConsPlusNormal"/>
              <w:jc w:val="center"/>
            </w:pPr>
            <w:r>
              <w:t>3,5</w:t>
            </w:r>
          </w:p>
        </w:tc>
      </w:tr>
      <w:tr w:rsidR="00A941EE" w14:paraId="78A878D3" w14:textId="77777777">
        <w:tc>
          <w:tcPr>
            <w:tcW w:w="8873" w:type="dxa"/>
            <w:gridSpan w:val="6"/>
          </w:tcPr>
          <w:p w14:paraId="3E1CF9D0" w14:textId="77777777" w:rsidR="00A941EE" w:rsidRDefault="00A941EE">
            <w:pPr>
              <w:pStyle w:val="ConsPlusNormal"/>
              <w:jc w:val="center"/>
            </w:pPr>
            <w:r>
              <w:t>II. Создание условий для организации досуга горожан культурно-досуговыми учреждениями, обеспечение доступа граждан к культурным ценностям и участию в культурной жизни, обеспечение качественно нового уровня развития инфраструктуры культуры</w:t>
            </w:r>
          </w:p>
        </w:tc>
      </w:tr>
      <w:tr w:rsidR="00A941EE" w14:paraId="16C8CB9E" w14:textId="77777777">
        <w:tc>
          <w:tcPr>
            <w:tcW w:w="2211" w:type="dxa"/>
          </w:tcPr>
          <w:p w14:paraId="723035CE" w14:textId="77777777" w:rsidR="00A941EE" w:rsidRDefault="00A941EE">
            <w:pPr>
              <w:pStyle w:val="ConsPlusNormal"/>
            </w:pPr>
            <w:r>
              <w:t>Количество посещений учреждений культуры</w:t>
            </w:r>
          </w:p>
        </w:tc>
        <w:tc>
          <w:tcPr>
            <w:tcW w:w="1543" w:type="dxa"/>
          </w:tcPr>
          <w:p w14:paraId="3E8D031E" w14:textId="77777777" w:rsidR="00A941EE" w:rsidRDefault="00A941E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95" w:type="dxa"/>
          </w:tcPr>
          <w:p w14:paraId="42BD634D" w14:textId="77777777" w:rsidR="00A941EE" w:rsidRDefault="00A941EE">
            <w:pPr>
              <w:pStyle w:val="ConsPlusNormal"/>
              <w:jc w:val="center"/>
            </w:pPr>
            <w:r>
              <w:t>462,2</w:t>
            </w:r>
          </w:p>
        </w:tc>
        <w:tc>
          <w:tcPr>
            <w:tcW w:w="1256" w:type="dxa"/>
          </w:tcPr>
          <w:p w14:paraId="76974CCC" w14:textId="77777777" w:rsidR="00A941EE" w:rsidRDefault="00A941EE">
            <w:pPr>
              <w:pStyle w:val="ConsPlusNormal"/>
              <w:jc w:val="center"/>
            </w:pPr>
            <w:r>
              <w:t>508,9</w:t>
            </w:r>
          </w:p>
        </w:tc>
        <w:tc>
          <w:tcPr>
            <w:tcW w:w="1134" w:type="dxa"/>
          </w:tcPr>
          <w:p w14:paraId="256A276C" w14:textId="77777777" w:rsidR="00A941EE" w:rsidRDefault="00A941EE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134" w:type="dxa"/>
          </w:tcPr>
          <w:p w14:paraId="747710B4" w14:textId="77777777" w:rsidR="00A941EE" w:rsidRDefault="00A941EE">
            <w:pPr>
              <w:pStyle w:val="ConsPlusNormal"/>
              <w:jc w:val="center"/>
            </w:pPr>
            <w:r>
              <w:t>602,4</w:t>
            </w:r>
          </w:p>
        </w:tc>
      </w:tr>
      <w:tr w:rsidR="00A941EE" w14:paraId="36BBAC50" w14:textId="77777777">
        <w:tc>
          <w:tcPr>
            <w:tcW w:w="2211" w:type="dxa"/>
          </w:tcPr>
          <w:p w14:paraId="30383A8D" w14:textId="77777777" w:rsidR="00A941EE" w:rsidRDefault="00A941EE">
            <w:pPr>
              <w:pStyle w:val="ConsPlusNormal"/>
              <w:jc w:val="both"/>
            </w:pPr>
            <w:r>
              <w:t>Количество участников клубных формирований</w:t>
            </w:r>
          </w:p>
        </w:tc>
        <w:tc>
          <w:tcPr>
            <w:tcW w:w="1543" w:type="dxa"/>
          </w:tcPr>
          <w:p w14:paraId="782AF801" w14:textId="77777777" w:rsidR="00A941EE" w:rsidRDefault="00A941E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95" w:type="dxa"/>
          </w:tcPr>
          <w:p w14:paraId="237934D4" w14:textId="77777777" w:rsidR="00A941EE" w:rsidRDefault="00A941E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56" w:type="dxa"/>
          </w:tcPr>
          <w:p w14:paraId="7BEC633B" w14:textId="77777777" w:rsidR="00A941EE" w:rsidRDefault="00A941E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134" w:type="dxa"/>
          </w:tcPr>
          <w:p w14:paraId="36A7D3CF" w14:textId="77777777" w:rsidR="00A941EE" w:rsidRDefault="00A941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5F756BF6" w14:textId="77777777" w:rsidR="00A941EE" w:rsidRDefault="00A941EE">
            <w:pPr>
              <w:pStyle w:val="ConsPlusNormal"/>
              <w:jc w:val="center"/>
            </w:pPr>
            <w:r>
              <w:t>7,1</w:t>
            </w:r>
          </w:p>
        </w:tc>
      </w:tr>
      <w:tr w:rsidR="00A941EE" w14:paraId="7AB1A33B" w14:textId="77777777">
        <w:tc>
          <w:tcPr>
            <w:tcW w:w="8873" w:type="dxa"/>
            <w:gridSpan w:val="6"/>
          </w:tcPr>
          <w:p w14:paraId="58CE3AC6" w14:textId="77777777" w:rsidR="00A941EE" w:rsidRDefault="00A941EE">
            <w:pPr>
              <w:pStyle w:val="ConsPlusNormal"/>
              <w:jc w:val="center"/>
            </w:pPr>
            <w:r>
              <w:t>III. Сохранение и развитие традиционной народной культуры, культурного и исторического наследия, развитие культурно-досуговой деятельности, сохранение духовно-нравственных традиций в семейных отношениях и семейном воспитании, укрепление материально-технической базы учреждений дополнительного образования сферы культуры (реализация мероприятий в рамках федерального проекта "Культурная среда")</w:t>
            </w:r>
          </w:p>
        </w:tc>
      </w:tr>
      <w:tr w:rsidR="00A941EE" w14:paraId="4C9C07B5" w14:textId="77777777">
        <w:tc>
          <w:tcPr>
            <w:tcW w:w="2211" w:type="dxa"/>
          </w:tcPr>
          <w:p w14:paraId="0BCFFE74" w14:textId="77777777" w:rsidR="00A941EE" w:rsidRDefault="00A941EE">
            <w:pPr>
              <w:pStyle w:val="ConsPlusNormal"/>
              <w:jc w:val="both"/>
            </w:pPr>
            <w:r>
              <w:t xml:space="preserve">Количество участников городских конкурсов в </w:t>
            </w:r>
            <w:r>
              <w:lastRenderedPageBreak/>
              <w:t>рамках Программы</w:t>
            </w:r>
          </w:p>
        </w:tc>
        <w:tc>
          <w:tcPr>
            <w:tcW w:w="1543" w:type="dxa"/>
          </w:tcPr>
          <w:p w14:paraId="456170E5" w14:textId="77777777" w:rsidR="00A941EE" w:rsidRDefault="00A941EE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595" w:type="dxa"/>
          </w:tcPr>
          <w:p w14:paraId="4634E957" w14:textId="77777777" w:rsidR="00A941EE" w:rsidRDefault="00A941EE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256" w:type="dxa"/>
          </w:tcPr>
          <w:p w14:paraId="76E89AE0" w14:textId="77777777" w:rsidR="00A941EE" w:rsidRDefault="00A941EE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548A6F45" w14:textId="77777777" w:rsidR="00A941EE" w:rsidRDefault="00A941EE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1134" w:type="dxa"/>
          </w:tcPr>
          <w:p w14:paraId="5DDB997C" w14:textId="77777777" w:rsidR="00A941EE" w:rsidRDefault="00A941EE">
            <w:pPr>
              <w:pStyle w:val="ConsPlusNormal"/>
              <w:jc w:val="center"/>
            </w:pPr>
            <w:r>
              <w:t>1063</w:t>
            </w:r>
          </w:p>
        </w:tc>
      </w:tr>
    </w:tbl>
    <w:p w14:paraId="18E0868B" w14:textId="77777777" w:rsidR="00A941EE" w:rsidRDefault="00A941EE">
      <w:pPr>
        <w:pStyle w:val="ConsPlusNormal"/>
        <w:jc w:val="both"/>
      </w:pPr>
    </w:p>
    <w:p w14:paraId="78964986" w14:textId="77777777" w:rsidR="00A941EE" w:rsidRDefault="00A941EE">
      <w:pPr>
        <w:pStyle w:val="ConsPlusTitle"/>
        <w:jc w:val="center"/>
        <w:outlineLvl w:val="1"/>
      </w:pPr>
      <w:r>
        <w:t>Раздел IX. СВЕДЕНИЯ О МЕХАНИЗМЕ КОНТРОЛЯ</w:t>
      </w:r>
    </w:p>
    <w:p w14:paraId="388FA160" w14:textId="77777777" w:rsidR="00A941EE" w:rsidRDefault="00A941EE">
      <w:pPr>
        <w:pStyle w:val="ConsPlusTitle"/>
        <w:jc w:val="center"/>
      </w:pPr>
      <w:r>
        <w:t>ЗА ВЫПОЛНЕНИЕМ ПРОГРАММЫ</w:t>
      </w:r>
    </w:p>
    <w:p w14:paraId="792EB7EA" w14:textId="77777777" w:rsidR="00A941EE" w:rsidRDefault="00A941EE">
      <w:pPr>
        <w:pStyle w:val="ConsPlusNormal"/>
        <w:jc w:val="both"/>
      </w:pPr>
    </w:p>
    <w:p w14:paraId="10527642" w14:textId="77777777" w:rsidR="00A941EE" w:rsidRDefault="00A941EE">
      <w:pPr>
        <w:pStyle w:val="ConsPlusNormal"/>
        <w:ind w:firstLine="540"/>
        <w:jc w:val="both"/>
      </w:pPr>
      <w:r>
        <w:t xml:space="preserve">Контроль за выполнением муниципальной </w:t>
      </w:r>
      <w:hyperlink r:id="rId24">
        <w:r>
          <w:rPr>
            <w:color w:val="0000FF"/>
          </w:rPr>
          <w:t>Программы</w:t>
        </w:r>
      </w:hyperlink>
      <w:r>
        <w:t xml:space="preserve"> осуществляет Администрация города Кургана в соответствии с Постановлением Администрации города Кургана от 09.07.2013 N 4916 "О муниципальных программах".</w:t>
      </w:r>
    </w:p>
    <w:p w14:paraId="468F8B55" w14:textId="77777777" w:rsidR="00A941EE" w:rsidRDefault="00A941EE">
      <w:pPr>
        <w:pStyle w:val="ConsPlusNormal"/>
        <w:jc w:val="both"/>
      </w:pPr>
    </w:p>
    <w:p w14:paraId="0BE10F0E" w14:textId="77777777" w:rsidR="00A941EE" w:rsidRDefault="00A941EE">
      <w:pPr>
        <w:pStyle w:val="ConsPlusTitle"/>
        <w:jc w:val="center"/>
        <w:outlineLvl w:val="1"/>
      </w:pPr>
      <w:r>
        <w:t>Раздел X. СВЕДЕНИЯ О НАЛИЧИИ ФЕДЕРАЛЬНЫХ И ОБЛАСТНЫХ ЦЕЛЕВЫХ</w:t>
      </w:r>
    </w:p>
    <w:p w14:paraId="540B3106" w14:textId="77777777" w:rsidR="00A941EE" w:rsidRDefault="00A941EE">
      <w:pPr>
        <w:pStyle w:val="ConsPlusTitle"/>
        <w:jc w:val="center"/>
      </w:pPr>
      <w:r>
        <w:t>ПРОГРАММ, ПРЕДНАЗНАЧЕННЫХ ДЛЯ ДОСТИЖЕНИЯ ЗАДАЧ, СОВПАДАЮЩИХ</w:t>
      </w:r>
    </w:p>
    <w:p w14:paraId="4C64A213" w14:textId="77777777" w:rsidR="00A941EE" w:rsidRDefault="00A941EE">
      <w:pPr>
        <w:pStyle w:val="ConsPlusTitle"/>
        <w:jc w:val="center"/>
      </w:pPr>
      <w:r>
        <w:t>С ЗАДАЧАМИ ПРОГРАММЫ</w:t>
      </w:r>
    </w:p>
    <w:p w14:paraId="4BAA8626" w14:textId="77777777" w:rsidR="00A941EE" w:rsidRDefault="00A941EE">
      <w:pPr>
        <w:pStyle w:val="ConsPlusNormal"/>
        <w:jc w:val="both"/>
      </w:pPr>
    </w:p>
    <w:p w14:paraId="67E93213" w14:textId="77777777" w:rsidR="00A941EE" w:rsidRDefault="00A941EE">
      <w:pPr>
        <w:pStyle w:val="ConsPlusNormal"/>
        <w:ind w:firstLine="540"/>
        <w:jc w:val="both"/>
      </w:pPr>
      <w:r>
        <w:t>Национальный проект "Культура".</w:t>
      </w:r>
    </w:p>
    <w:p w14:paraId="7832EDAC" w14:textId="77777777" w:rsidR="00A941EE" w:rsidRDefault="00A941EE">
      <w:pPr>
        <w:pStyle w:val="ConsPlusNormal"/>
        <w:spacing w:before="280"/>
        <w:ind w:firstLine="540"/>
        <w:jc w:val="both"/>
      </w:pPr>
      <w:r>
        <w:t xml:space="preserve">Государственная </w:t>
      </w:r>
      <w:hyperlink r:id="rId25">
        <w:r>
          <w:rPr>
            <w:color w:val="0000FF"/>
          </w:rPr>
          <w:t>Программа</w:t>
        </w:r>
      </w:hyperlink>
      <w:r>
        <w:t xml:space="preserve"> Курганской области "Развитие культуры Зауралья" на 2021 - 2025 годы (Постановление Правительства Курганской области N 447 от 28.12.2020).</w:t>
      </w:r>
    </w:p>
    <w:p w14:paraId="54D4D977" w14:textId="77777777" w:rsidR="00A941EE" w:rsidRDefault="00A941EE">
      <w:pPr>
        <w:pStyle w:val="ConsPlusNormal"/>
        <w:jc w:val="both"/>
      </w:pPr>
    </w:p>
    <w:p w14:paraId="04A79F59" w14:textId="77777777" w:rsidR="00A941EE" w:rsidRDefault="00A941EE">
      <w:pPr>
        <w:pStyle w:val="ConsPlusNormal"/>
        <w:jc w:val="both"/>
      </w:pPr>
    </w:p>
    <w:p w14:paraId="2D98C923" w14:textId="77777777" w:rsidR="00A941EE" w:rsidRDefault="00A941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4833621" w14:textId="77777777" w:rsidR="000F2957" w:rsidRDefault="000F2957"/>
    <w:sectPr w:rsidR="000F2957" w:rsidSect="0005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EE"/>
    <w:rsid w:val="000F2957"/>
    <w:rsid w:val="00A941EE"/>
    <w:rsid w:val="00C21D36"/>
    <w:rsid w:val="00E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84A1"/>
  <w15:chartTrackingRefBased/>
  <w15:docId w15:val="{91D1E2F1-B821-40E9-A3C0-054B3AAD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28A"/>
    <w:rPr>
      <w:rFonts w:ascii="PT Astra Serif" w:hAnsi="PT Astra Serif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1EE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8"/>
      <w:lang w:eastAsia="ru-RU"/>
    </w:rPr>
  </w:style>
  <w:style w:type="paragraph" w:customStyle="1" w:styleId="ConsPlusTitle">
    <w:name w:val="ConsPlusTitle"/>
    <w:rsid w:val="00A941EE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8"/>
      <w:lang w:eastAsia="ru-RU"/>
    </w:rPr>
  </w:style>
  <w:style w:type="paragraph" w:customStyle="1" w:styleId="ConsPlusTitlePage">
    <w:name w:val="ConsPlusTitlePage"/>
    <w:rsid w:val="00A94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B2F832BABC97CAA59066A3A12D16E32ED82492019E2519C8E9DC54428ABDFC9492B30F2E07DD909499953B2z1K0P" TargetMode="External"/><Relationship Id="rId13" Type="http://schemas.openxmlformats.org/officeDocument/2006/relationships/hyperlink" Target="consultantplus://offline/ref=085B2F832BABC97CAA59066A3A12D16E32ED82492713E2519C8E9DC54428ABDFC9492B30F2E07DD909499953B2z1K0P" TargetMode="External"/><Relationship Id="rId18" Type="http://schemas.openxmlformats.org/officeDocument/2006/relationships/hyperlink" Target="consultantplus://offline/ref=085B2F832BABC97CAA5918672C7E8D6435E3D8462418EB05C3D1C6981321A1889C062A6CB6BD6ED801499A53AE11E9E2zCKF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5B2F832BABC97CAA5918672C7E8D6435E3D8462510E10FC9D1C6981321A1889C062A7EB6E562D809579B55BB47B8A4996DAE2FC5035AC27C1237z9KCP" TargetMode="External"/><Relationship Id="rId7" Type="http://schemas.openxmlformats.org/officeDocument/2006/relationships/hyperlink" Target="consultantplus://offline/ref=085B2F832BABC97CAA5918672C7E8D6435E3D8462510E10FC9D1C6981321A1889C062A7EB6E562D809579B56BB47B8A4996DAE2FC5035AC27C1237z9KCP" TargetMode="External"/><Relationship Id="rId12" Type="http://schemas.openxmlformats.org/officeDocument/2006/relationships/hyperlink" Target="consultantplus://offline/ref=085B2F832BABC97CAA5918672C7E8D6435E3D8462510E10FC9D1C6981321A1889C062A7EB6E562D809579B56BB47B8A4996DAE2FC5035AC27C1237z9KCP" TargetMode="External"/><Relationship Id="rId17" Type="http://schemas.openxmlformats.org/officeDocument/2006/relationships/hyperlink" Target="consultantplus://offline/ref=085B2F832BABC97CAA59066A3A12D16E32ED82492019E2519C8E9DC54428ABDFC9492B30F2E07DD909499953B2z1K0P" TargetMode="External"/><Relationship Id="rId25" Type="http://schemas.openxmlformats.org/officeDocument/2006/relationships/hyperlink" Target="consultantplus://offline/ref=085B2F832BABC97CAA5918672C7E8D6435E3D8462511EB07C3D1C6981321A1889C062A7EB6E562D80B549B52BB47B8A4996DAE2FC5035AC27C1237z9KC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5B2F832BABC97CAA59066A3A12D16E32EC824C2414E2519C8E9DC54428ABDFC9492B30F2E07DD909499953B2z1K0P" TargetMode="External"/><Relationship Id="rId20" Type="http://schemas.openxmlformats.org/officeDocument/2006/relationships/hyperlink" Target="consultantplus://offline/ref=085B2F832BABC97CAA5918672C7E8D6435E3D8462411E800C4D1C6981321A1889C062A6CB6BD6ED801499A53AE11E9E2zCKF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5B2F832BABC97CAA5918672C7E8D6435E3D8462510ED07C5D1C6981321A1889C062A7EB6E562D809579B56BB47B8A4996DAE2FC5035AC27C1237z9KCP" TargetMode="External"/><Relationship Id="rId11" Type="http://schemas.openxmlformats.org/officeDocument/2006/relationships/hyperlink" Target="consultantplus://offline/ref=085B2F832BABC97CAA5918672C7E8D6435E3D8462510ED07C5D1C6981321A1889C062A7EB6E562D809579B56BB47B8A4996DAE2FC5035AC27C1237z9KCP" TargetMode="External"/><Relationship Id="rId24" Type="http://schemas.openxmlformats.org/officeDocument/2006/relationships/hyperlink" Target="consultantplus://offline/ref=085B2F832BABC97CAA5918672C7E8D6435E3D8462416E00FC7D1C6981321A1889C062A6CB6BD6ED801499A53AE11E9E2zCKFP" TargetMode="External"/><Relationship Id="rId5" Type="http://schemas.openxmlformats.org/officeDocument/2006/relationships/hyperlink" Target="consultantplus://offline/ref=085B2F832BABC97CAA5918672C7E8D6435E3D8462419EA0EC6D1C6981321A1889C062A7EB6E562D809579B56BB47B8A4996DAE2FC5035AC27C1237z9KCP" TargetMode="External"/><Relationship Id="rId15" Type="http://schemas.openxmlformats.org/officeDocument/2006/relationships/hyperlink" Target="consultantplus://offline/ref=085B2F832BABC97CAA59066A3A12D16E34EA87482112E2519C8E9DC54428ABDFC9492B30F2E07DD909499953B2z1K0P" TargetMode="External"/><Relationship Id="rId23" Type="http://schemas.openxmlformats.org/officeDocument/2006/relationships/hyperlink" Target="consultantplus://offline/ref=085B2F832BABC97CAA5918672C7E8D6435E3D8462510E10FC9D1C6981321A1889C062A7EB6E562D809579A54BB47B8A4996DAE2FC5035AC27C1237z9KCP" TargetMode="External"/><Relationship Id="rId10" Type="http://schemas.openxmlformats.org/officeDocument/2006/relationships/hyperlink" Target="consultantplus://offline/ref=085B2F832BABC97CAA5918672C7E8D6435E3D8462419EA0EC6D1C6981321A1889C062A7EB6E562D809579B56BB47B8A4996DAE2FC5035AC27C1237z9KCP" TargetMode="External"/><Relationship Id="rId19" Type="http://schemas.openxmlformats.org/officeDocument/2006/relationships/hyperlink" Target="consultantplus://offline/ref=085B2F832BABC97CAA59066A3A12D16E34E980482413E2519C8E9DC54428ABDFC9492B30F2E07DD909499953B2z1K0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85B2F832BABC97CAA5918672C7E8D6435E3D8462510E003C8D1C6981321A1889C062A7EB6E562D809579A51BB47B8A4996DAE2FC5035AC27C1237z9KCP" TargetMode="External"/><Relationship Id="rId14" Type="http://schemas.openxmlformats.org/officeDocument/2006/relationships/hyperlink" Target="consultantplus://offline/ref=085B2F832BABC97CAA59066A3A12D16E32ED87432713E2519C8E9DC54428ABDFC9492B30F2E07DD909499953B2z1K0P" TargetMode="External"/><Relationship Id="rId22" Type="http://schemas.openxmlformats.org/officeDocument/2006/relationships/hyperlink" Target="consultantplus://offline/ref=085B2F832BABC97CAA5918672C7E8D6435E3D8462510E10FC9D1C6981321A1889C062A7EB6E562D809579B5ABB47B8A4996DAE2FC5035AC27C1237z9KC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3394</Words>
  <Characters>19347</Characters>
  <Application>Microsoft Office Word</Application>
  <DocSecurity>0</DocSecurity>
  <Lines>161</Lines>
  <Paragraphs>45</Paragraphs>
  <ScaleCrop>false</ScaleCrop>
  <Company/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Нефёдов</dc:creator>
  <cp:keywords/>
  <dc:description/>
  <cp:lastModifiedBy>Дмитрий Нефёдов</cp:lastModifiedBy>
  <cp:revision>1</cp:revision>
  <dcterms:created xsi:type="dcterms:W3CDTF">2023-10-08T15:10:00Z</dcterms:created>
  <dcterms:modified xsi:type="dcterms:W3CDTF">2023-10-08T15:11:00Z</dcterms:modified>
</cp:coreProperties>
</file>